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4756FCBA" w:rsidR="00B8127B" w:rsidRPr="003F40CA" w:rsidRDefault="00B8127B" w:rsidP="00B8127B">
      <w:pPr>
        <w:tabs>
          <w:tab w:val="right" w:pos="9356"/>
          <w:tab w:val="right" w:pos="9639"/>
        </w:tabs>
        <w:ind w:right="2"/>
        <w:rPr>
          <w:b/>
          <w:bCs/>
          <w:sz w:val="28"/>
          <w:highlight w:val="yellow"/>
        </w:rPr>
      </w:pPr>
      <w:bookmarkStart w:id="0" w:name="_Hlk47552872"/>
      <w:bookmarkStart w:id="1" w:name="_GoBack"/>
      <w:bookmarkEnd w:id="1"/>
      <w:r w:rsidRPr="003F40CA">
        <w:rPr>
          <w:b/>
          <w:bCs/>
          <w:sz w:val="28"/>
        </w:rPr>
        <w:t>3GPP TSG RAN WG1 #109-e                                                           R1-22</w:t>
      </w:r>
      <w:r w:rsidR="00092A94" w:rsidRPr="003F40CA">
        <w:rPr>
          <w:b/>
          <w:bCs/>
          <w:sz w:val="28"/>
        </w:rPr>
        <w:t>03553</w:t>
      </w:r>
      <w:r w:rsidRPr="003F40CA">
        <w:rPr>
          <w:b/>
          <w:bCs/>
          <w:sz w:val="28"/>
          <w:highlight w:val="yellow"/>
        </w:rPr>
        <w:t xml:space="preserve"> </w:t>
      </w:r>
    </w:p>
    <w:p w14:paraId="7FC649C7" w14:textId="77777777" w:rsidR="00B8127B" w:rsidRPr="003F40CA" w:rsidRDefault="00B8127B" w:rsidP="00B8127B">
      <w:pPr>
        <w:tabs>
          <w:tab w:val="center" w:pos="4536"/>
          <w:tab w:val="right" w:pos="9072"/>
        </w:tabs>
        <w:rPr>
          <w:b/>
          <w:bCs/>
          <w:sz w:val="28"/>
        </w:rPr>
      </w:pPr>
      <w:r w:rsidRPr="003F40CA">
        <w:rPr>
          <w:b/>
          <w:bCs/>
          <w:sz w:val="28"/>
        </w:rPr>
        <w:t>e-Meeting, May 9</w:t>
      </w:r>
      <w:r w:rsidRPr="003F40CA">
        <w:rPr>
          <w:b/>
          <w:bCs/>
          <w:sz w:val="28"/>
          <w:vertAlign w:val="superscript"/>
        </w:rPr>
        <w:t>th</w:t>
      </w:r>
      <w:r w:rsidRPr="003F40CA">
        <w:rPr>
          <w:b/>
          <w:bCs/>
          <w:sz w:val="28"/>
        </w:rPr>
        <w:t xml:space="preserve"> – 20</w:t>
      </w:r>
      <w:r w:rsidRPr="003F40CA">
        <w:rPr>
          <w:b/>
          <w:bCs/>
          <w:sz w:val="28"/>
          <w:vertAlign w:val="superscript"/>
        </w:rPr>
        <w:t>th</w:t>
      </w:r>
      <w:r w:rsidRPr="003F40CA">
        <w:rPr>
          <w:b/>
          <w:bCs/>
          <w:sz w:val="28"/>
        </w:rPr>
        <w:t>, 2022</w:t>
      </w:r>
    </w:p>
    <w:p w14:paraId="750962BB" w14:textId="77777777" w:rsidR="00B8127B" w:rsidRPr="003F40CA" w:rsidRDefault="00B8127B" w:rsidP="00B8127B">
      <w:pPr>
        <w:pStyle w:val="a5"/>
        <w:tabs>
          <w:tab w:val="clear" w:pos="4536"/>
          <w:tab w:val="left" w:pos="1800"/>
        </w:tabs>
        <w:ind w:left="1800" w:hanging="1800"/>
        <w:rPr>
          <w:rFonts w:ascii="Times New Roman" w:hAnsi="Times New Roman"/>
          <w:sz w:val="22"/>
          <w:szCs w:val="22"/>
        </w:rPr>
      </w:pPr>
    </w:p>
    <w:p w14:paraId="041DA17D" w14:textId="77777777" w:rsidR="00B8127B" w:rsidRPr="003F40CA" w:rsidRDefault="00B8127B" w:rsidP="00B8127B">
      <w:pPr>
        <w:pStyle w:val="a5"/>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59AFEC33" w:rsidR="00B8127B" w:rsidRPr="003F40CA"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092A94" w:rsidRPr="003F40CA">
        <w:rPr>
          <w:rFonts w:ascii="Times New Roman" w:hAnsi="Times New Roman"/>
          <w:sz w:val="22"/>
          <w:szCs w:val="22"/>
        </w:rPr>
        <w:t>Other aspects on AI/ML for beam management</w:t>
      </w:r>
    </w:p>
    <w:p w14:paraId="5A647141" w14:textId="5E632563" w:rsidR="00B8127B" w:rsidRPr="003F40CA" w:rsidRDefault="00B8127B" w:rsidP="00B8127B">
      <w:pPr>
        <w:pStyle w:val="a5"/>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Pr="003F40CA">
        <w:rPr>
          <w:rFonts w:ascii="Times New Roman" w:eastAsia="宋体" w:hAnsi="Times New Roman"/>
          <w:sz w:val="22"/>
          <w:szCs w:val="22"/>
        </w:rPr>
        <w:t>9.2.</w:t>
      </w:r>
      <w:r w:rsidR="00092A94" w:rsidRPr="003F40CA">
        <w:rPr>
          <w:rFonts w:ascii="Times New Roman" w:eastAsia="宋体" w:hAnsi="Times New Roman"/>
          <w:sz w:val="22"/>
          <w:szCs w:val="22"/>
        </w:rPr>
        <w:t>3</w:t>
      </w:r>
      <w:r w:rsidRPr="003F40CA">
        <w:rPr>
          <w:rFonts w:ascii="Times New Roman" w:eastAsia="宋体" w:hAnsi="Times New Roman"/>
          <w:sz w:val="22"/>
          <w:szCs w:val="22"/>
        </w:rPr>
        <w:t>.2</w:t>
      </w:r>
    </w:p>
    <w:p w14:paraId="4EF5C535" w14:textId="6C129C89" w:rsidR="00B8127B" w:rsidRPr="003F40CA" w:rsidRDefault="00B8127B" w:rsidP="00510A5E">
      <w:pPr>
        <w:pStyle w:val="a5"/>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3D7608DA" w14:textId="2F193E2D" w:rsidR="009A4884" w:rsidRPr="003F40CA" w:rsidRDefault="001508A1" w:rsidP="00F2448F">
      <w:pPr>
        <w:pStyle w:val="title1"/>
        <w:rPr>
          <w:rFonts w:ascii="Times New Roman" w:hAnsi="Times New Roman"/>
        </w:rPr>
      </w:pPr>
      <w:r w:rsidRPr="003F40CA">
        <w:rPr>
          <w:rFonts w:ascii="Times New Roman" w:hAnsi="Times New Roman"/>
        </w:rPr>
        <w:t>Introduction</w:t>
      </w:r>
    </w:p>
    <w:p w14:paraId="0EEA5CFF" w14:textId="77777777" w:rsidR="00356A8F" w:rsidRPr="003F40CA" w:rsidRDefault="00356A8F" w:rsidP="00356A8F">
      <w:pPr>
        <w:pStyle w:val="bullet2"/>
        <w:numPr>
          <w:ilvl w:val="0"/>
          <w:numId w:val="0"/>
        </w:numPr>
        <w:rPr>
          <w:rFonts w:eastAsiaTheme="minorEastAsia"/>
        </w:rPr>
      </w:pPr>
      <w:bookmarkStart w:id="2" w:name="OLE_LINK13"/>
      <w:bookmarkStart w:id="3" w:name="OLE_LINK14"/>
      <w:r w:rsidRPr="003F40CA">
        <w:rPr>
          <w:rFonts w:eastAsiaTheme="minorEastAsia"/>
        </w:rPr>
        <w:t>In RAN 94-e meeting [1], study on artificial intelligence (AI) / machine learning (ML) for multiple use cases were approved regarding aspects such as performance, complexity, and potential specification impact.</w:t>
      </w:r>
    </w:p>
    <w:p w14:paraId="4FFE6E04" w14:textId="77777777" w:rsidR="00356A8F" w:rsidRPr="003F40CA" w:rsidRDefault="00356A8F" w:rsidP="00356A8F">
      <w:pPr>
        <w:pStyle w:val="bullet2"/>
        <w:numPr>
          <w:ilvl w:val="0"/>
          <w:numId w:val="0"/>
        </w:numPr>
        <w:rPr>
          <w:rFonts w:eastAsiaTheme="minorEastAsia"/>
        </w:rPr>
      </w:pPr>
      <w:r w:rsidRPr="003F40CA">
        <w:rPr>
          <w:rFonts w:eastAsiaTheme="minorEastAsia"/>
        </w:rPr>
        <w:t>Regarding multiple use cases:</w:t>
      </w:r>
    </w:p>
    <w:p w14:paraId="6ECF5EF3" w14:textId="77777777" w:rsidR="00356A8F" w:rsidRPr="003F40CA" w:rsidRDefault="00356A8F" w:rsidP="00356A8F">
      <w:pPr>
        <w:numPr>
          <w:ilvl w:val="0"/>
          <w:numId w:val="16"/>
        </w:numPr>
        <w:autoSpaceDE w:val="0"/>
        <w:autoSpaceDN w:val="0"/>
        <w:adjustRightInd w:val="0"/>
        <w:spacing w:after="0"/>
        <w:jc w:val="left"/>
        <w:textAlignment w:val="baseline"/>
        <w:rPr>
          <w:bCs/>
        </w:rPr>
      </w:pPr>
      <w:r w:rsidRPr="003F40CA">
        <w:rPr>
          <w:bCs/>
        </w:rPr>
        <w:t xml:space="preserve">Initial set of use cases includes: </w:t>
      </w:r>
    </w:p>
    <w:p w14:paraId="247A85C4"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rPr>
          <w:bCs/>
        </w:rPr>
        <w:t>CSI feedback enhancement, e.g., overhead reduction, improved accuracy, prediction [RAN1]</w:t>
      </w:r>
    </w:p>
    <w:p w14:paraId="0B6A82DA" w14:textId="77777777" w:rsidR="00356A8F" w:rsidRPr="003F40CA" w:rsidRDefault="00356A8F" w:rsidP="00356A8F">
      <w:pPr>
        <w:numPr>
          <w:ilvl w:val="1"/>
          <w:numId w:val="16"/>
        </w:numPr>
        <w:autoSpaceDE w:val="0"/>
        <w:autoSpaceDN w:val="0"/>
        <w:adjustRightInd w:val="0"/>
        <w:spacing w:after="0"/>
        <w:jc w:val="left"/>
        <w:textAlignment w:val="baseline"/>
        <w:rPr>
          <w:rStyle w:val="normaltextrun"/>
          <w:bCs/>
        </w:rPr>
      </w:pPr>
      <w:r w:rsidRPr="003F40CA">
        <w:rPr>
          <w:bCs/>
        </w:rPr>
        <w:t xml:space="preserve">Beam management, e.g., </w:t>
      </w:r>
      <w:r w:rsidRPr="003F40CA">
        <w:t>beam prediction in time,</w:t>
      </w:r>
      <w:r w:rsidRPr="003F40CA">
        <w:rPr>
          <w:rStyle w:val="normaltextrun"/>
          <w:color w:val="000000"/>
          <w:shd w:val="clear" w:color="auto" w:fill="FFFFFF"/>
        </w:rPr>
        <w:t> and/or </w:t>
      </w:r>
      <w:r w:rsidRPr="003F40CA">
        <w:t>spatial domain</w:t>
      </w:r>
      <w:r w:rsidRPr="003F40CA">
        <w:rPr>
          <w:rStyle w:val="normaltextrun"/>
          <w:color w:val="000000"/>
          <w:shd w:val="clear" w:color="auto" w:fill="FFFFFF"/>
        </w:rPr>
        <w:t> for overhead and latency reduction, beam selection accuracy improvement [RAN1]</w:t>
      </w:r>
    </w:p>
    <w:p w14:paraId="102AA616"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t>Positioning accuracy enhancements for different scenarios including, e.g., those with</w:t>
      </w:r>
      <w:r w:rsidRPr="003F40CA">
        <w:rPr>
          <w:rStyle w:val="normaltextrun"/>
          <w:color w:val="000000"/>
          <w:shd w:val="clear" w:color="auto" w:fill="FFFFFF"/>
        </w:rPr>
        <w:t> heavy</w:t>
      </w:r>
      <w:r w:rsidRPr="003F40CA">
        <w:t xml:space="preserve"> NLOS </w:t>
      </w:r>
      <w:r w:rsidRPr="003F40CA">
        <w:rPr>
          <w:rStyle w:val="normaltextrun"/>
          <w:color w:val="000000"/>
          <w:shd w:val="clear" w:color="auto" w:fill="FFFFFF"/>
        </w:rPr>
        <w:t xml:space="preserve">conditions [RAN1] </w:t>
      </w:r>
    </w:p>
    <w:p w14:paraId="4F325902" w14:textId="77777777" w:rsidR="00356A8F" w:rsidRPr="003F40CA" w:rsidRDefault="00356A8F" w:rsidP="00356A8F">
      <w:pPr>
        <w:numPr>
          <w:ilvl w:val="0"/>
          <w:numId w:val="16"/>
        </w:numPr>
        <w:autoSpaceDE w:val="0"/>
        <w:autoSpaceDN w:val="0"/>
        <w:adjustRightInd w:val="0"/>
        <w:spacing w:after="0"/>
        <w:jc w:val="left"/>
        <w:textAlignment w:val="baseline"/>
        <w:rPr>
          <w:bCs/>
        </w:rPr>
      </w:pPr>
      <w:r w:rsidRPr="003F40CA">
        <w:rPr>
          <w:bCs/>
        </w:rPr>
        <w:t>Finalize representative sub use cases for each use case for characterization and baseline performance evaluations by RAN#98</w:t>
      </w:r>
    </w:p>
    <w:p w14:paraId="598D7259"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rPr>
          <w:bCs/>
        </w:rPr>
        <w:t xml:space="preserve">The AI/ML approaches for the selected sub use cases need to be diverse enough to support various requirements on the </w:t>
      </w:r>
      <w:proofErr w:type="spellStart"/>
      <w:r w:rsidRPr="003F40CA">
        <w:rPr>
          <w:bCs/>
        </w:rPr>
        <w:t>gNB</w:t>
      </w:r>
      <w:proofErr w:type="spellEnd"/>
      <w:r w:rsidRPr="003F40CA">
        <w:rPr>
          <w:bCs/>
        </w:rPr>
        <w:t>-UE collaboration levels</w:t>
      </w:r>
    </w:p>
    <w:p w14:paraId="2268AB42" w14:textId="77777777" w:rsidR="00356A8F" w:rsidRPr="003F40CA" w:rsidRDefault="00356A8F" w:rsidP="00356A8F">
      <w:pPr>
        <w:spacing w:after="0"/>
        <w:rPr>
          <w:bCs/>
        </w:rPr>
      </w:pPr>
    </w:p>
    <w:p w14:paraId="247EBE2C" w14:textId="77777777" w:rsidR="00356A8F" w:rsidRPr="003F40CA" w:rsidRDefault="00356A8F" w:rsidP="00356A8F">
      <w:pPr>
        <w:spacing w:after="0"/>
        <w:ind w:left="360"/>
        <w:rPr>
          <w:bCs/>
        </w:rPr>
      </w:pPr>
      <w:r w:rsidRPr="003F40CA">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D52647E" w14:textId="77777777" w:rsidR="00356A8F" w:rsidRPr="003F40CA" w:rsidRDefault="00356A8F" w:rsidP="00356A8F">
      <w:pPr>
        <w:spacing w:after="0"/>
        <w:ind w:left="360"/>
        <w:rPr>
          <w:bCs/>
        </w:rPr>
      </w:pPr>
    </w:p>
    <w:p w14:paraId="4CE60CB1" w14:textId="77777777" w:rsidR="00356A8F" w:rsidRPr="003F40CA" w:rsidRDefault="00356A8F" w:rsidP="00356A8F">
      <w:pPr>
        <w:pStyle w:val="bullet2"/>
        <w:numPr>
          <w:ilvl w:val="0"/>
          <w:numId w:val="0"/>
        </w:numPr>
      </w:pPr>
      <w:r w:rsidRPr="003F40CA">
        <w:t>For the use cases under consideration:</w:t>
      </w:r>
    </w:p>
    <w:p w14:paraId="3081B0C1" w14:textId="77777777" w:rsidR="00356A8F" w:rsidRPr="003F40CA" w:rsidRDefault="00356A8F" w:rsidP="00356A8F">
      <w:pPr>
        <w:numPr>
          <w:ilvl w:val="0"/>
          <w:numId w:val="17"/>
        </w:numPr>
        <w:autoSpaceDE w:val="0"/>
        <w:autoSpaceDN w:val="0"/>
        <w:adjustRightInd w:val="0"/>
        <w:spacing w:after="0"/>
        <w:jc w:val="left"/>
        <w:textAlignment w:val="baseline"/>
        <w:rPr>
          <w:bCs/>
        </w:rPr>
      </w:pPr>
      <w:r w:rsidRPr="003F40CA">
        <w:rPr>
          <w:bCs/>
        </w:rPr>
        <w:t>Evaluate performance benefits of AI/ML based algorithms for the agreed use cases in the final representative set:</w:t>
      </w:r>
    </w:p>
    <w:p w14:paraId="7A669667"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rPr>
          <w:bCs/>
        </w:rPr>
        <w:t xml:space="preserve">Methodology based on statistical models (from TR 38.901 and TR 38.857 [positioning]), for link and system level simulations. </w:t>
      </w:r>
    </w:p>
    <w:p w14:paraId="4CA4F9C2"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Extensions of 3GPP evaluation methodology for better suitability to AI/ML based techniques should be considered as needed.</w:t>
      </w:r>
    </w:p>
    <w:p w14:paraId="700E698E"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 xml:space="preserve">Whether field data are optionally needed to further assess the performance and robustness in real-world environments should be discussed as part of the study. </w:t>
      </w:r>
    </w:p>
    <w:p w14:paraId="73F463DE"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 xml:space="preserve">Need for common assumptions in dataset construction for training, validation and test for the selected use cases. </w:t>
      </w:r>
    </w:p>
    <w:p w14:paraId="01A84273"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Consider adequate model training strategy, collaboration levels and associated implications</w:t>
      </w:r>
    </w:p>
    <w:p w14:paraId="2F09E090"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Consider agreed-upon base AI model(s) for calibration</w:t>
      </w:r>
    </w:p>
    <w:p w14:paraId="28F8C34A"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AI model description and training methodology used for evaluation should be reported for information and cross-checking purposes</w:t>
      </w:r>
    </w:p>
    <w:p w14:paraId="6A68BE17"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rPr>
          <w:bCs/>
        </w:rPr>
        <w:t>KPIs: Determine the common KPIs and corresponding requirements for the AI/ML operations. Determine the use-case specific KPIs and benchmarks of the selected use-cases.</w:t>
      </w:r>
    </w:p>
    <w:p w14:paraId="4F51767F"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Performance, inference latency and computational complexity of AI/ML based algorithms should be compared to that of a state-of-the-art baseline</w:t>
      </w:r>
    </w:p>
    <w:p w14:paraId="033BCB25"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Overhead, power consumption (including computational), memory storage, and hardware requirements (including for given processing delays) associated with enabling respective AI/ML scheme, as well as generalization capability should be considered.</w:t>
      </w:r>
    </w:p>
    <w:p w14:paraId="27ECF839" w14:textId="77777777" w:rsidR="00356A8F" w:rsidRPr="003F40CA" w:rsidRDefault="00356A8F" w:rsidP="00356A8F">
      <w:pPr>
        <w:spacing w:after="0"/>
        <w:rPr>
          <w:bCs/>
        </w:rPr>
      </w:pPr>
    </w:p>
    <w:p w14:paraId="48FB7BE0" w14:textId="77777777" w:rsidR="00356A8F" w:rsidRPr="003F40CA" w:rsidRDefault="00356A8F" w:rsidP="00356A8F">
      <w:pPr>
        <w:numPr>
          <w:ilvl w:val="0"/>
          <w:numId w:val="17"/>
        </w:numPr>
        <w:autoSpaceDE w:val="0"/>
        <w:autoSpaceDN w:val="0"/>
        <w:adjustRightInd w:val="0"/>
        <w:spacing w:after="0"/>
        <w:jc w:val="left"/>
        <w:textAlignment w:val="baseline"/>
        <w:rPr>
          <w:bCs/>
        </w:rPr>
      </w:pPr>
      <w:r w:rsidRPr="003F40CA">
        <w:rPr>
          <w:bCs/>
        </w:rPr>
        <w:t>Assess potential specification impact, specifically for the agreed use cases in the final representative set and for a common framework:</w:t>
      </w:r>
    </w:p>
    <w:p w14:paraId="72CC10B2"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rPr>
          <w:bCs/>
        </w:rPr>
        <w:t>PHY layer aspects, e.g., (RAN1)</w:t>
      </w:r>
    </w:p>
    <w:p w14:paraId="19A97214"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Consider aspects related to, e.g., the potential specification of the AI Model lifecycle management, and dataset construction for training, validation and test for the selected use cases</w:t>
      </w:r>
    </w:p>
    <w:p w14:paraId="148A3505"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lastRenderedPageBreak/>
        <w:t>Use case and collaboration level specific specification impact, such as new signaling, means for training and validation data assistance, assistance information, measurement, and feedback</w:t>
      </w:r>
    </w:p>
    <w:p w14:paraId="1520CCCC"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rPr>
          <w:bCs/>
        </w:rPr>
        <w:t xml:space="preserve">Protocol aspects, e.g., (RAN2) - RAN2 only starts the work after there is sufficient progress on the use case study in RAN1 </w:t>
      </w:r>
    </w:p>
    <w:p w14:paraId="265D68A1"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 xml:space="preserve"> Consider aspects related to, e.g., capability indication, configuration and control procedures (training/inference), and management of data and AI/ML model, per RAN1 input </w:t>
      </w:r>
    </w:p>
    <w:p w14:paraId="6883BD01"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t xml:space="preserve">Collaboration level specific specification impact per use case </w:t>
      </w:r>
    </w:p>
    <w:p w14:paraId="20F6CB5F"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rPr>
          <w:bCs/>
        </w:rPr>
        <w:t>Interoperability and testability aspects, e.g., (RAN4) - RAN4 only starts the work after there is sufficient progress on use case study in RAN1 and RAN2</w:t>
      </w:r>
    </w:p>
    <w:p w14:paraId="36E4C697"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 xml:space="preserve">Requirements and testing frameworks to validate AI/ML based performance enhancements and ensuring that UE and </w:t>
      </w:r>
      <w:proofErr w:type="spellStart"/>
      <w:r w:rsidRPr="003F40CA">
        <w:rPr>
          <w:bCs/>
        </w:rPr>
        <w:t>gNB</w:t>
      </w:r>
      <w:proofErr w:type="spellEnd"/>
      <w:r w:rsidRPr="003F40CA">
        <w:rPr>
          <w:bCs/>
        </w:rPr>
        <w:t xml:space="preserve"> with AI/ML meet or exceed the existing minimum requirements if applicable</w:t>
      </w:r>
    </w:p>
    <w:p w14:paraId="01A368D9"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Consider the need and implications for AI/ML processing capabilities definition</w:t>
      </w:r>
    </w:p>
    <w:p w14:paraId="74FA0613" w14:textId="77777777" w:rsidR="00356A8F" w:rsidRPr="003F40CA" w:rsidRDefault="00356A8F" w:rsidP="00356A8F">
      <w:pPr>
        <w:spacing w:after="0"/>
        <w:rPr>
          <w:bCs/>
        </w:rPr>
      </w:pPr>
    </w:p>
    <w:p w14:paraId="36C7FE6A" w14:textId="77777777" w:rsidR="00356A8F" w:rsidRPr="003F40CA" w:rsidRDefault="00356A8F" w:rsidP="00356A8F">
      <w:pPr>
        <w:spacing w:after="0"/>
        <w:rPr>
          <w:bCs/>
        </w:rPr>
      </w:pPr>
      <w:r w:rsidRPr="003F40CA">
        <w:rPr>
          <w:bCs/>
        </w:rPr>
        <w:t>Note 1: specific AI/ML models are not expected to be specified and are left to implementation. User data privacy needs to be preserved.</w:t>
      </w:r>
    </w:p>
    <w:p w14:paraId="31780319" w14:textId="77777777" w:rsidR="00356A8F" w:rsidRPr="003F40CA" w:rsidRDefault="00356A8F" w:rsidP="00356A8F">
      <w:pPr>
        <w:spacing w:after="0"/>
        <w:rPr>
          <w:bCs/>
        </w:rPr>
      </w:pPr>
      <w:r w:rsidRPr="003F40CA">
        <w:rPr>
          <w:bCs/>
        </w:rPr>
        <w:t>Note 2: The study on AI/ML for air interface is based on the current RAN architecture and new interfaces shall not be introduced.</w:t>
      </w:r>
    </w:p>
    <w:p w14:paraId="641BA0B5" w14:textId="77777777" w:rsidR="00356A8F" w:rsidRPr="003F40CA" w:rsidRDefault="00356A8F" w:rsidP="00356A8F">
      <w:pPr>
        <w:spacing w:after="0"/>
        <w:rPr>
          <w:bCs/>
        </w:rPr>
      </w:pPr>
    </w:p>
    <w:p w14:paraId="27D39F29" w14:textId="33D0AA52" w:rsidR="003E7030" w:rsidRPr="003F40CA" w:rsidRDefault="00356A8F" w:rsidP="00356A8F">
      <w:pPr>
        <w:pStyle w:val="a0"/>
      </w:pPr>
      <w:r w:rsidRPr="003F40CA">
        <w:t>In this contribution, we focus on the possible use cases of beam management, including spatial domain beam prediction and time domain beam prediction, and simulation results</w:t>
      </w:r>
      <w:r w:rsidR="0036430B" w:rsidRPr="003F40CA">
        <w:t xml:space="preserve">, </w:t>
      </w:r>
      <w:r w:rsidRPr="003F40CA">
        <w:t>corresponding comparisons</w:t>
      </w:r>
      <w:r w:rsidR="0091290F" w:rsidRPr="003F40CA">
        <w:t>,</w:t>
      </w:r>
      <w:r w:rsidRPr="003F40CA">
        <w:t xml:space="preserve"> and observations will be provided to verify the rationality and validity of our beam management algorithm by artificial intelligence (AI) / machine learning (ML).</w:t>
      </w:r>
    </w:p>
    <w:p w14:paraId="14E7BB8F" w14:textId="7FD2CA66" w:rsidR="003E7030" w:rsidRPr="003F40CA" w:rsidRDefault="00C91243" w:rsidP="00F2448F">
      <w:pPr>
        <w:pStyle w:val="title1"/>
        <w:rPr>
          <w:rFonts w:ascii="Times New Roman" w:hAnsi="Times New Roman"/>
        </w:rPr>
      </w:pPr>
      <w:r w:rsidRPr="003F40CA">
        <w:rPr>
          <w:rFonts w:ascii="Times New Roman" w:hAnsi="Times New Roman"/>
        </w:rPr>
        <w:t>Discussion on</w:t>
      </w:r>
      <w:r w:rsidR="00644435" w:rsidRPr="003F40CA">
        <w:rPr>
          <w:rFonts w:ascii="Times New Roman" w:hAnsi="Times New Roman"/>
        </w:rPr>
        <w:t xml:space="preserve"> sub use cases</w:t>
      </w:r>
    </w:p>
    <w:p w14:paraId="1F5E7F7F" w14:textId="6972FA4E" w:rsidR="006950C1" w:rsidRPr="003F40CA" w:rsidRDefault="00786AEF" w:rsidP="00F2448F">
      <w:r w:rsidRPr="003F40CA">
        <w:t xml:space="preserve">In this section, we </w:t>
      </w:r>
      <w:r w:rsidR="00DF7442" w:rsidRPr="003F40CA">
        <w:t xml:space="preserve">first analyze </w:t>
      </w:r>
      <w:r w:rsidR="005444EF" w:rsidRPr="003F40CA">
        <w:t>potential</w:t>
      </w:r>
      <w:r w:rsidR="00DF7442" w:rsidRPr="003F40CA">
        <w:t xml:space="preserve"> sub use cases for beam management, and then we present our preference based on performance evaluation</w:t>
      </w:r>
      <w:r w:rsidR="00042F77" w:rsidRPr="003F40CA">
        <w:t xml:space="preserve"> and flexibility of model deployment.</w:t>
      </w:r>
      <w:r w:rsidR="00FF2408" w:rsidRPr="003F40CA">
        <w:t xml:space="preserve"> Due to two use cases</w:t>
      </w:r>
      <w:r w:rsidR="00CE357C" w:rsidRPr="003F40CA">
        <w:t xml:space="preserve">, i.e. beam prediction in </w:t>
      </w:r>
      <w:r w:rsidR="0091290F" w:rsidRPr="003F40CA">
        <w:t xml:space="preserve">the </w:t>
      </w:r>
      <w:r w:rsidR="00CE357C" w:rsidRPr="003F40CA">
        <w:t xml:space="preserve">spatial domain and beam prediction in </w:t>
      </w:r>
      <w:r w:rsidR="0091290F" w:rsidRPr="003F40CA">
        <w:t xml:space="preserve">the </w:t>
      </w:r>
      <w:r w:rsidR="00CE357C" w:rsidRPr="003F40CA">
        <w:t>time domain,</w:t>
      </w:r>
      <w:r w:rsidR="00FF2408" w:rsidRPr="003F40CA">
        <w:t xml:space="preserve"> </w:t>
      </w:r>
      <w:r w:rsidR="0091290F" w:rsidRPr="003F40CA">
        <w:t>were</w:t>
      </w:r>
      <w:r w:rsidR="00CE357C" w:rsidRPr="003F40CA">
        <w:t xml:space="preserve"> agreed to study in [1], we will discuss </w:t>
      </w:r>
      <w:r w:rsidR="005444EF" w:rsidRPr="003F40CA">
        <w:t>potential</w:t>
      </w:r>
      <w:r w:rsidR="008D2380" w:rsidRPr="003F40CA">
        <w:t xml:space="preserve"> sub</w:t>
      </w:r>
      <w:r w:rsidR="00CE357C" w:rsidRPr="003F40CA">
        <w:t xml:space="preserve"> use cases separately in the two agreed use cases in </w:t>
      </w:r>
      <w:r w:rsidR="0091290F" w:rsidRPr="003F40CA">
        <w:t xml:space="preserve">the </w:t>
      </w:r>
      <w:r w:rsidR="00CE357C" w:rsidRPr="003F40CA">
        <w:t xml:space="preserve">following sections. </w:t>
      </w:r>
    </w:p>
    <w:p w14:paraId="19130EDB" w14:textId="3DC7C009" w:rsidR="003E7030" w:rsidRPr="003F40CA" w:rsidRDefault="005444EF" w:rsidP="00F2448F">
      <w:pPr>
        <w:pStyle w:val="title2"/>
        <w:rPr>
          <w:rFonts w:ascii="Times New Roman" w:hAnsi="Times New Roman" w:cs="Times New Roman"/>
        </w:rPr>
      </w:pPr>
      <w:r w:rsidRPr="003F40CA">
        <w:rPr>
          <w:rFonts w:ascii="Times New Roman" w:hAnsi="Times New Roman" w:cs="Times New Roman"/>
        </w:rPr>
        <w:t xml:space="preserve">Potential </w:t>
      </w:r>
      <w:r w:rsidR="00644435" w:rsidRPr="003F40CA">
        <w:rPr>
          <w:rFonts w:ascii="Times New Roman" w:hAnsi="Times New Roman" w:cs="Times New Roman"/>
        </w:rPr>
        <w:t>sub use cases</w:t>
      </w:r>
      <w:r w:rsidR="001C71EE" w:rsidRPr="003F40CA">
        <w:rPr>
          <w:rFonts w:ascii="Times New Roman" w:hAnsi="Times New Roman" w:cs="Times New Roman"/>
        </w:rPr>
        <w:t xml:space="preserve"> and suggestions</w:t>
      </w:r>
      <w:r w:rsidR="00CE357C" w:rsidRPr="003F40CA">
        <w:rPr>
          <w:rFonts w:ascii="Times New Roman" w:hAnsi="Times New Roman" w:cs="Times New Roman"/>
        </w:rPr>
        <w:t xml:space="preserve"> in spatial domain beam prediction</w:t>
      </w:r>
    </w:p>
    <w:p w14:paraId="0D2096D9" w14:textId="5A46C0E6" w:rsidR="00C52089" w:rsidRPr="003F40CA" w:rsidRDefault="004F4EA5" w:rsidP="00F2448F">
      <w:r w:rsidRPr="003F40CA">
        <w:t>Without considering AL/ML output types, such as predicting optimal beam ID, all</w:t>
      </w:r>
      <w:r w:rsidR="000446FF" w:rsidRPr="003F40CA">
        <w:t xml:space="preserve"> beams’</w:t>
      </w:r>
      <w:r w:rsidRPr="003F40CA">
        <w:t xml:space="preserve"> </w:t>
      </w:r>
      <w:r w:rsidR="000446FF" w:rsidRPr="003F40CA">
        <w:t>RSRP, etc.,</w:t>
      </w:r>
      <w:r w:rsidRPr="003F40CA">
        <w:t xml:space="preserve"> two</w:t>
      </w:r>
      <w:r w:rsidR="0048421C" w:rsidRPr="003F40CA">
        <w:t xml:space="preserve"> main</w:t>
      </w:r>
      <w:r w:rsidRPr="003F40CA">
        <w:t xml:space="preserve"> sub use cases can be used</w:t>
      </w:r>
      <w:r w:rsidR="0048421C" w:rsidRPr="003F40CA">
        <w:t xml:space="preserve"> in</w:t>
      </w:r>
      <w:r w:rsidRPr="003F40CA">
        <w:t xml:space="preserve"> </w:t>
      </w:r>
      <w:r w:rsidR="0048421C" w:rsidRPr="003F40CA">
        <w:t>spatial domain beam prediction to reduce overhead and/or improve beam searching accuracy</w:t>
      </w:r>
      <w:r w:rsidR="008939C6" w:rsidRPr="003F40CA">
        <w:t>. O</w:t>
      </w:r>
      <w:r w:rsidR="0048421C" w:rsidRPr="003F40CA">
        <w:t xml:space="preserve">ne is fine beam prediction based on coarse beam measurement and another is super-resolution beam prediction based on partial beam measurement. </w:t>
      </w:r>
    </w:p>
    <w:p w14:paraId="50CC2BD2" w14:textId="77777777" w:rsidR="00C52089" w:rsidRPr="003F40CA" w:rsidRDefault="00C52089" w:rsidP="00F2448F">
      <w:pPr>
        <w:pStyle w:val="af2"/>
        <w:numPr>
          <w:ilvl w:val="0"/>
          <w:numId w:val="18"/>
        </w:numPr>
        <w:ind w:firstLineChars="0"/>
        <w:rPr>
          <w:rFonts w:ascii="Times New Roman" w:hAnsi="Times New Roman"/>
          <w:sz w:val="20"/>
          <w:szCs w:val="20"/>
        </w:rPr>
      </w:pPr>
      <w:r w:rsidRPr="003F40CA">
        <w:rPr>
          <w:rFonts w:ascii="Times New Roman" w:hAnsi="Times New Roman"/>
          <w:b/>
          <w:sz w:val="20"/>
          <w:szCs w:val="20"/>
        </w:rPr>
        <w:t>Sub use case 1a</w:t>
      </w:r>
      <w:r w:rsidRPr="003F40CA">
        <w:rPr>
          <w:rFonts w:ascii="Times New Roman" w:hAnsi="Times New Roman"/>
          <w:sz w:val="20"/>
          <w:szCs w:val="20"/>
        </w:rPr>
        <w:t>: fine beam prediction based on coarse beam measurement.</w:t>
      </w:r>
    </w:p>
    <w:p w14:paraId="285996E5" w14:textId="5F86C8A4" w:rsidR="00C52089" w:rsidRPr="003F40CA" w:rsidRDefault="00C52089" w:rsidP="00F2448F">
      <w:pPr>
        <w:pStyle w:val="af2"/>
        <w:numPr>
          <w:ilvl w:val="0"/>
          <w:numId w:val="18"/>
        </w:numPr>
        <w:ind w:firstLineChars="0"/>
        <w:rPr>
          <w:rFonts w:ascii="Times New Roman" w:hAnsi="Times New Roman"/>
          <w:sz w:val="20"/>
          <w:szCs w:val="20"/>
        </w:rPr>
      </w:pPr>
      <w:r w:rsidRPr="003F40CA">
        <w:rPr>
          <w:rFonts w:ascii="Times New Roman" w:hAnsi="Times New Roman"/>
          <w:b/>
          <w:sz w:val="20"/>
          <w:szCs w:val="20"/>
        </w:rPr>
        <w:t>Sub use case 1b</w:t>
      </w:r>
      <w:r w:rsidRPr="003F40CA">
        <w:rPr>
          <w:rFonts w:ascii="Times New Roman" w:hAnsi="Times New Roman"/>
          <w:sz w:val="20"/>
          <w:szCs w:val="20"/>
        </w:rPr>
        <w:t>: super-resolution beam prediction based on partial beam measurement.</w:t>
      </w:r>
    </w:p>
    <w:p w14:paraId="776D5ED5" w14:textId="42E3E603" w:rsidR="008C3D94" w:rsidRPr="005920DE" w:rsidRDefault="00DB71EC" w:rsidP="00FD426F">
      <w:pPr>
        <w:pStyle w:val="proposal"/>
        <w:overflowPunct/>
        <w:ind w:left="1134" w:hanging="1134"/>
        <w:rPr>
          <w:b w:val="0"/>
          <w:i/>
          <w:iCs/>
        </w:rPr>
      </w:pPr>
      <w:r w:rsidRPr="00FD426F">
        <w:t>Two main sub use cases can be considered for spatial domain beam prediction to reduce overhead and/or improve beam searching accuracy</w:t>
      </w:r>
      <w:r w:rsidR="008C3D94">
        <w:t>.</w:t>
      </w:r>
    </w:p>
    <w:p w14:paraId="7FEC827B" w14:textId="6E80BDD9" w:rsidR="008C3D94" w:rsidRPr="005920DE" w:rsidRDefault="008C3D94" w:rsidP="008C3D94">
      <w:pPr>
        <w:pStyle w:val="proposal"/>
        <w:numPr>
          <w:ilvl w:val="0"/>
          <w:numId w:val="24"/>
        </w:numPr>
        <w:overflowPunct/>
        <w:rPr>
          <w:b w:val="0"/>
          <w:i/>
          <w:iCs/>
        </w:rPr>
      </w:pPr>
      <w:r>
        <w:t>F</w:t>
      </w:r>
      <w:r w:rsidR="00DB71EC" w:rsidRPr="00FD426F">
        <w:t>ine beam prediction based on coarse beam measurement</w:t>
      </w:r>
    </w:p>
    <w:p w14:paraId="1FA2057D" w14:textId="4DAD084E" w:rsidR="00DB71EC" w:rsidRPr="00FD426F" w:rsidRDefault="008C3D94" w:rsidP="005920DE">
      <w:pPr>
        <w:pStyle w:val="proposal"/>
        <w:numPr>
          <w:ilvl w:val="0"/>
          <w:numId w:val="24"/>
        </w:numPr>
        <w:overflowPunct/>
        <w:rPr>
          <w:b w:val="0"/>
          <w:i/>
          <w:iCs/>
        </w:rPr>
      </w:pPr>
      <w:r>
        <w:t>S</w:t>
      </w:r>
      <w:r w:rsidRPr="00FD426F">
        <w:t>uper</w:t>
      </w:r>
      <w:r w:rsidR="00DB71EC" w:rsidRPr="00FD426F">
        <w:t>-resolution beam prediction based on partial beam measurement</w:t>
      </w:r>
      <w:r w:rsidR="00FD426F">
        <w:t>.</w:t>
      </w:r>
    </w:p>
    <w:p w14:paraId="055F9F66" w14:textId="2A62F091" w:rsidR="0048421C" w:rsidRPr="003F40CA" w:rsidRDefault="008F0F70" w:rsidP="00F2448F">
      <w:r w:rsidRPr="003F40CA">
        <w:t xml:space="preserve">From </w:t>
      </w:r>
      <w:r w:rsidR="00E41D3F">
        <w:t xml:space="preserve">initial observation, </w:t>
      </w:r>
      <w:r w:rsidR="008939C6" w:rsidRPr="003F40CA">
        <w:t xml:space="preserve">both two sub use cases have the </w:t>
      </w:r>
      <w:r w:rsidR="008C6E0C" w:rsidRPr="003F40CA">
        <w:t>same</w:t>
      </w:r>
      <w:r w:rsidRPr="003F40CA">
        <w:t xml:space="preserve"> core issue</w:t>
      </w:r>
      <w:r w:rsidR="00FC32B9" w:rsidRPr="003F40CA">
        <w:t>:</w:t>
      </w:r>
      <w:r w:rsidR="006A5B83" w:rsidRPr="003F40CA">
        <w:t xml:space="preserve"> find</w:t>
      </w:r>
      <w:r w:rsidR="008939C6" w:rsidRPr="003F40CA">
        <w:t>ing</w:t>
      </w:r>
      <w:r w:rsidR="006A5B83" w:rsidRPr="003F40CA">
        <w:t xml:space="preserve"> a</w:t>
      </w:r>
      <w:r w:rsidR="00392DAE" w:rsidRPr="003F40CA">
        <w:t>n</w:t>
      </w:r>
      <w:r w:rsidR="006A5B83" w:rsidRPr="003F40CA">
        <w:t xml:space="preserve"> AI algorithm with </w:t>
      </w:r>
      <w:r w:rsidR="00FC32B9" w:rsidRPr="003F40CA">
        <w:t xml:space="preserve">good prediction </w:t>
      </w:r>
      <w:r w:rsidR="006A5B83" w:rsidRPr="003F40CA">
        <w:t xml:space="preserve">performance gain and also </w:t>
      </w:r>
      <w:r w:rsidR="0091290F" w:rsidRPr="003F40CA">
        <w:t>provide</w:t>
      </w:r>
      <w:r w:rsidR="006A5B83" w:rsidRPr="003F40CA">
        <w:t xml:space="preserve"> sufficient flexibility on AI model deployment.</w:t>
      </w:r>
      <w:r w:rsidR="00392DAE" w:rsidRPr="003F40CA">
        <w:t xml:space="preserve"> Thus, we will </w:t>
      </w:r>
      <w:r w:rsidR="004E1791" w:rsidRPr="003F40CA">
        <w:t xml:space="preserve">focus </w:t>
      </w:r>
      <w:r w:rsidR="00392DAE" w:rsidRPr="003F40CA">
        <w:t xml:space="preserve">on how to find a suitable AI algorithm based on </w:t>
      </w:r>
      <w:r w:rsidR="0059562F" w:rsidRPr="003F40CA">
        <w:t xml:space="preserve">the sub </w:t>
      </w:r>
      <w:r w:rsidR="00392DAE" w:rsidRPr="003F40CA">
        <w:t>use case of super-resolution beam prediction.</w:t>
      </w:r>
      <w:r w:rsidR="00803D55" w:rsidRPr="003F40CA">
        <w:t xml:space="preserve"> Besides, for considering the importance of RSRP accuracy and selected optimal beam accuracy, the output of the AI model should be L1-RSRP of all beam pairs and the relative optimal beam set can be acquired from predicted L1-RSRP, as shown in figure 1. </w:t>
      </w:r>
    </w:p>
    <w:p w14:paraId="644BDC83" w14:textId="351CEB70" w:rsidR="00884745" w:rsidRPr="003F40CA" w:rsidRDefault="001128B0" w:rsidP="009B0A3A">
      <w:pPr>
        <w:jc w:val="center"/>
      </w:pPr>
      <w:r w:rsidRPr="003F40CA">
        <w:rPr>
          <w:noProof/>
        </w:rPr>
        <w:drawing>
          <wp:inline distT="0" distB="0" distL="0" distR="0" wp14:anchorId="4AF14458" wp14:editId="24D7CB4C">
            <wp:extent cx="3540684" cy="1227600"/>
            <wp:effectExtent l="0" t="0" r="317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0684" cy="1227600"/>
                    </a:xfrm>
                    <a:prstGeom prst="rect">
                      <a:avLst/>
                    </a:prstGeom>
                    <a:noFill/>
                  </pic:spPr>
                </pic:pic>
              </a:graphicData>
            </a:graphic>
          </wp:inline>
        </w:drawing>
      </w:r>
    </w:p>
    <w:p w14:paraId="4D576BA0" w14:textId="573C1E2A" w:rsidR="00884745" w:rsidRPr="003F40CA" w:rsidRDefault="00884745" w:rsidP="00884745">
      <w:pPr>
        <w:jc w:val="center"/>
      </w:pPr>
      <w:r w:rsidRPr="003F40CA">
        <w:t>Figure 1 beam prediction with fixed pattern RSRP</w:t>
      </w:r>
    </w:p>
    <w:p w14:paraId="08774F67" w14:textId="31810174" w:rsidR="00DB71EC" w:rsidRPr="003F40CA" w:rsidRDefault="00DB71EC" w:rsidP="00884745">
      <w:pPr>
        <w:pStyle w:val="bullet1"/>
        <w:numPr>
          <w:ilvl w:val="0"/>
          <w:numId w:val="0"/>
        </w:numPr>
        <w:overflowPunct/>
        <w:rPr>
          <w:rFonts w:eastAsiaTheme="minorEastAsia"/>
        </w:rPr>
      </w:pPr>
      <w:r w:rsidRPr="003F40CA">
        <w:rPr>
          <w:rFonts w:eastAsiaTheme="minorEastAsia"/>
        </w:rPr>
        <w:t>For the super resolution beam prediction sub-case, there are some variations</w:t>
      </w:r>
      <w:r w:rsidR="00EF32C5" w:rsidRPr="003F40CA">
        <w:rPr>
          <w:rFonts w:eastAsiaTheme="minorEastAsia"/>
        </w:rPr>
        <w:t xml:space="preserve"> considering beams used</w:t>
      </w:r>
      <w:r w:rsidRPr="003F40CA">
        <w:rPr>
          <w:rFonts w:eastAsiaTheme="minorEastAsia"/>
        </w:rPr>
        <w:t xml:space="preserve">. </w:t>
      </w:r>
    </w:p>
    <w:p w14:paraId="73DC0EA3" w14:textId="27250F8C" w:rsidR="006F4B37" w:rsidRPr="003F40CA" w:rsidRDefault="00DB71EC" w:rsidP="00DB71EC">
      <w:pPr>
        <w:pStyle w:val="bullet1"/>
        <w:numPr>
          <w:ilvl w:val="0"/>
          <w:numId w:val="21"/>
        </w:numPr>
        <w:overflowPunct/>
        <w:rPr>
          <w:rFonts w:eastAsiaTheme="minorEastAsia"/>
        </w:rPr>
      </w:pPr>
      <w:r w:rsidRPr="003F40CA">
        <w:rPr>
          <w:rFonts w:eastAsiaTheme="minorEastAsia"/>
        </w:rPr>
        <w:lastRenderedPageBreak/>
        <w:t>One</w:t>
      </w:r>
      <w:r w:rsidR="00884745" w:rsidRPr="003F40CA">
        <w:rPr>
          <w:rFonts w:eastAsiaTheme="minorEastAsia"/>
        </w:rPr>
        <w:t xml:space="preserve"> beam prediction algorithm </w:t>
      </w:r>
      <w:r w:rsidRPr="003F40CA">
        <w:rPr>
          <w:rFonts w:eastAsiaTheme="minorEastAsia"/>
        </w:rPr>
        <w:t xml:space="preserve">is to </w:t>
      </w:r>
      <w:r w:rsidR="0091290F" w:rsidRPr="003F40CA">
        <w:rPr>
          <w:rFonts w:eastAsiaTheme="minorEastAsia"/>
        </w:rPr>
        <w:t>use</w:t>
      </w:r>
      <w:r w:rsidR="00884745" w:rsidRPr="003F40CA">
        <w:rPr>
          <w:rFonts w:eastAsiaTheme="minorEastAsia"/>
        </w:rPr>
        <w:t xml:space="preserve"> RSRP of beam subset with fixed beam pattern to predict all RSRPs.</w:t>
      </w:r>
      <w:r w:rsidR="007757AA" w:rsidRPr="003F40CA">
        <w:rPr>
          <w:rFonts w:eastAsiaTheme="minorEastAsia"/>
        </w:rPr>
        <w:t xml:space="preserve"> From our evaluation in [2], compared with baseline/traditional beam management, </w:t>
      </w:r>
      <w:r w:rsidR="0091290F" w:rsidRPr="003F40CA">
        <w:rPr>
          <w:rFonts w:eastAsiaTheme="minorEastAsia"/>
        </w:rPr>
        <w:t xml:space="preserve">a </w:t>
      </w:r>
      <w:r w:rsidR="0087518B" w:rsidRPr="003F40CA">
        <w:rPr>
          <w:rFonts w:eastAsiaTheme="minorEastAsia"/>
        </w:rPr>
        <w:t>significant</w:t>
      </w:r>
      <w:r w:rsidR="007757AA" w:rsidRPr="003F40CA">
        <w:rPr>
          <w:rFonts w:eastAsiaTheme="minorEastAsia"/>
        </w:rPr>
        <w:t xml:space="preserve"> gain can be obtained by AI algorithm with</w:t>
      </w:r>
      <w:r w:rsidR="007D48EE" w:rsidRPr="003F40CA">
        <w:rPr>
          <w:rFonts w:eastAsiaTheme="minorEastAsia"/>
        </w:rPr>
        <w:t xml:space="preserve"> </w:t>
      </w:r>
      <w:r w:rsidR="0091290F" w:rsidRPr="003F40CA">
        <w:rPr>
          <w:rFonts w:eastAsiaTheme="minorEastAsia"/>
        </w:rPr>
        <w:t xml:space="preserve">the </w:t>
      </w:r>
      <w:r w:rsidR="007D48EE" w:rsidRPr="003F40CA">
        <w:rPr>
          <w:rFonts w:eastAsiaTheme="minorEastAsia"/>
        </w:rPr>
        <w:t>same</w:t>
      </w:r>
      <w:r w:rsidR="007757AA" w:rsidRPr="003F40CA">
        <w:rPr>
          <w:rFonts w:eastAsiaTheme="minorEastAsia"/>
        </w:rPr>
        <w:t xml:space="preserve"> fixed pattern</w:t>
      </w:r>
      <w:r w:rsidR="007D48EE" w:rsidRPr="003F40CA">
        <w:rPr>
          <w:rFonts w:eastAsiaTheme="minorEastAsia"/>
        </w:rPr>
        <w:t xml:space="preserve"> training and validation</w:t>
      </w:r>
      <w:r w:rsidR="00083D19" w:rsidRPr="003F40CA">
        <w:rPr>
          <w:rFonts w:eastAsiaTheme="minorEastAsia"/>
        </w:rPr>
        <w:t>, but unacceptable performance deterioration appears in AI algorithm with different fixed pattern for model training and validation.</w:t>
      </w:r>
    </w:p>
    <w:p w14:paraId="5A584F33" w14:textId="682FCF00" w:rsidR="00997A11" w:rsidRPr="003F40CA" w:rsidRDefault="00EF32C5" w:rsidP="009B0A3A">
      <w:pPr>
        <w:pStyle w:val="bullet1"/>
        <w:numPr>
          <w:ilvl w:val="0"/>
          <w:numId w:val="21"/>
        </w:numPr>
        <w:overflowPunct/>
        <w:rPr>
          <w:rFonts w:eastAsiaTheme="minorEastAsia"/>
        </w:rPr>
      </w:pPr>
      <w:r w:rsidRPr="006F4B37">
        <w:t>Another beam prediction algorithm is to</w:t>
      </w:r>
      <w:r w:rsidR="001E05C6" w:rsidRPr="003F40CA">
        <w:t xml:space="preserve"> </w:t>
      </w:r>
      <w:r w:rsidR="001E05C6" w:rsidRPr="003F40CA">
        <w:rPr>
          <w:rFonts w:eastAsiaTheme="minorEastAsia"/>
        </w:rPr>
        <w:t>use</w:t>
      </w:r>
      <w:r w:rsidRPr="006F4B37">
        <w:t xml:space="preserve"> </w:t>
      </w:r>
      <w:r w:rsidR="008804CD" w:rsidRPr="006F4B37">
        <w:t>RSRP of beam subset with random beam pattern</w:t>
      </w:r>
      <w:r w:rsidR="006F4B37" w:rsidRPr="003F40CA">
        <w:rPr>
          <w:rFonts w:eastAsiaTheme="minorEastAsia"/>
        </w:rPr>
        <w:t xml:space="preserve"> to predict all RSRPs. </w:t>
      </w:r>
      <w:r w:rsidR="002647C7">
        <w:rPr>
          <w:rFonts w:eastAsiaTheme="minorEastAsia"/>
        </w:rPr>
        <w:t>T</w:t>
      </w:r>
      <w:r w:rsidR="006F4B37" w:rsidRPr="003F40CA">
        <w:rPr>
          <w:rFonts w:eastAsiaTheme="minorEastAsia"/>
        </w:rPr>
        <w:t>he</w:t>
      </w:r>
      <w:r w:rsidR="002647C7">
        <w:rPr>
          <w:rFonts w:eastAsiaTheme="minorEastAsia"/>
        </w:rPr>
        <w:t>re is</w:t>
      </w:r>
      <w:r w:rsidR="006F4B37" w:rsidRPr="003F40CA">
        <w:rPr>
          <w:rFonts w:eastAsiaTheme="minorEastAsia"/>
        </w:rPr>
        <w:t xml:space="preserve"> performance </w:t>
      </w:r>
      <w:r w:rsidR="002647C7">
        <w:rPr>
          <w:rFonts w:eastAsiaTheme="minorEastAsia"/>
        </w:rPr>
        <w:t xml:space="preserve">degradation compared to </w:t>
      </w:r>
      <w:r w:rsidR="006F4B37" w:rsidRPr="003F40CA">
        <w:rPr>
          <w:rFonts w:eastAsiaTheme="minorEastAsia"/>
        </w:rPr>
        <w:t>fixed pattern</w:t>
      </w:r>
      <w:r w:rsidR="003F40CA">
        <w:rPr>
          <w:rFonts w:eastAsiaTheme="minorEastAsia"/>
        </w:rPr>
        <w:t xml:space="preserve"> scheme</w:t>
      </w:r>
      <w:r w:rsidR="002647C7">
        <w:rPr>
          <w:rFonts w:eastAsiaTheme="minorEastAsia"/>
        </w:rPr>
        <w:t xml:space="preserve">. </w:t>
      </w:r>
      <w:r w:rsidR="007F5523">
        <w:rPr>
          <w:rFonts w:eastAsiaTheme="minorEastAsia"/>
        </w:rPr>
        <w:t>To combat such performance degradation</w:t>
      </w:r>
      <w:r w:rsidR="001E05C6" w:rsidRPr="003F40CA">
        <w:rPr>
          <w:rFonts w:eastAsiaTheme="minorEastAsia"/>
        </w:rPr>
        <w:t xml:space="preserve">, </w:t>
      </w:r>
      <w:r w:rsidR="003F40CA">
        <w:t>assistance</w:t>
      </w:r>
      <w:r w:rsidR="003F40CA">
        <w:rPr>
          <w:rFonts w:eastAsiaTheme="minorEastAsia"/>
        </w:rPr>
        <w:t xml:space="preserve"> </w:t>
      </w:r>
      <w:r w:rsidR="001E05C6" w:rsidRPr="003F40CA">
        <w:rPr>
          <w:rFonts w:eastAsiaTheme="minorEastAsia"/>
        </w:rPr>
        <w:t xml:space="preserve">information </w:t>
      </w:r>
      <w:r w:rsidR="007F5523">
        <w:rPr>
          <w:rFonts w:eastAsiaTheme="minorEastAsia"/>
        </w:rPr>
        <w:t xml:space="preserve">e.g., beam ID or angle information </w:t>
      </w:r>
      <w:r w:rsidR="001E05C6" w:rsidRPr="003F40CA">
        <w:rPr>
          <w:rFonts w:eastAsiaTheme="minorEastAsia"/>
        </w:rPr>
        <w:t xml:space="preserve">can be considered. </w:t>
      </w:r>
      <w:r w:rsidR="00702CD2" w:rsidRPr="003F40CA">
        <w:rPr>
          <w:rFonts w:eastAsiaTheme="minorEastAsia"/>
        </w:rPr>
        <w:t xml:space="preserve">In [2], the performance improved by </w:t>
      </w:r>
      <w:r w:rsidR="003F40CA">
        <w:t xml:space="preserve">assistance </w:t>
      </w:r>
      <w:r w:rsidR="00702CD2" w:rsidRPr="003F40CA">
        <w:rPr>
          <w:rFonts w:eastAsiaTheme="minorEastAsia"/>
        </w:rPr>
        <w:t xml:space="preserve">information </w:t>
      </w:r>
      <w:r w:rsidR="007F5523">
        <w:rPr>
          <w:rFonts w:eastAsiaTheme="minorEastAsia"/>
        </w:rPr>
        <w:t>for</w:t>
      </w:r>
      <w:r w:rsidR="007F5523" w:rsidRPr="003F40CA">
        <w:rPr>
          <w:rFonts w:eastAsiaTheme="minorEastAsia"/>
        </w:rPr>
        <w:t xml:space="preserve"> </w:t>
      </w:r>
      <w:r w:rsidR="008630C3" w:rsidRPr="003F40CA">
        <w:rPr>
          <w:rFonts w:eastAsiaTheme="minorEastAsia"/>
        </w:rPr>
        <w:t>random</w:t>
      </w:r>
      <w:r w:rsidR="00702CD2" w:rsidRPr="003F40CA">
        <w:rPr>
          <w:rFonts w:eastAsiaTheme="minorEastAsia"/>
        </w:rPr>
        <w:t xml:space="preserve"> </w:t>
      </w:r>
      <w:r w:rsidR="007F5523">
        <w:rPr>
          <w:rFonts w:eastAsiaTheme="minorEastAsia"/>
        </w:rPr>
        <w:t xml:space="preserve">beam </w:t>
      </w:r>
      <w:r w:rsidR="00702CD2" w:rsidRPr="003F40CA">
        <w:rPr>
          <w:rFonts w:eastAsiaTheme="minorEastAsia"/>
        </w:rPr>
        <w:t>pattern is notable</w:t>
      </w:r>
      <w:r w:rsidR="00997A11" w:rsidRPr="003F40CA">
        <w:rPr>
          <w:rFonts w:eastAsiaTheme="minorEastAsia"/>
        </w:rPr>
        <w:t>.</w:t>
      </w:r>
    </w:p>
    <w:p w14:paraId="67CAFC19" w14:textId="6119DADA" w:rsidR="00D3290D" w:rsidRPr="003F40CA" w:rsidRDefault="007F5523" w:rsidP="009B0A3A">
      <w:pPr>
        <w:pStyle w:val="bullet1"/>
        <w:numPr>
          <w:ilvl w:val="0"/>
          <w:numId w:val="21"/>
        </w:numPr>
        <w:overflowPunct/>
        <w:rPr>
          <w:rFonts w:eastAsiaTheme="minorEastAsia"/>
        </w:rPr>
      </w:pPr>
      <w:r>
        <w:rPr>
          <w:rFonts w:eastAsiaTheme="minorEastAsia"/>
        </w:rPr>
        <w:t>For more flexibility for various implementations, t</w:t>
      </w:r>
      <w:r w:rsidR="001A66C9" w:rsidRPr="003F40CA">
        <w:rPr>
          <w:rFonts w:eastAsiaTheme="minorEastAsia"/>
        </w:rPr>
        <w:t>he output of an AI beam prediction algorithm</w:t>
      </w:r>
      <w:r>
        <w:rPr>
          <w:rFonts w:eastAsiaTheme="minorEastAsia"/>
        </w:rPr>
        <w:t xml:space="preserve"> can be</w:t>
      </w:r>
      <w:r w:rsidR="001A66C9" w:rsidRPr="003F40CA">
        <w:rPr>
          <w:rFonts w:eastAsiaTheme="minorEastAsia"/>
        </w:rPr>
        <w:t xml:space="preserve"> decoupled with the number of Rx beams </w:t>
      </w:r>
      <w:r>
        <w:rPr>
          <w:rFonts w:eastAsiaTheme="minorEastAsia"/>
        </w:rPr>
        <w:t xml:space="preserve">as below. The output </w:t>
      </w:r>
      <w:r w:rsidR="001A66C9" w:rsidRPr="003F40CA">
        <w:rPr>
          <w:rFonts w:eastAsiaTheme="minorEastAsia"/>
        </w:rPr>
        <w:t>is predict</w:t>
      </w:r>
      <w:r>
        <w:rPr>
          <w:rFonts w:eastAsiaTheme="minorEastAsia"/>
        </w:rPr>
        <w:t>ed</w:t>
      </w:r>
      <w:r w:rsidR="001A66C9" w:rsidRPr="003F40CA">
        <w:rPr>
          <w:rFonts w:eastAsiaTheme="minorEastAsia"/>
        </w:rPr>
        <w:t xml:space="preserve"> partial RSRPs corresponding to </w:t>
      </w:r>
      <w:r>
        <w:rPr>
          <w:rFonts w:eastAsiaTheme="minorEastAsia"/>
        </w:rPr>
        <w:t>expected</w:t>
      </w:r>
      <w:r w:rsidR="001A66C9" w:rsidRPr="003F40CA">
        <w:rPr>
          <w:rFonts w:eastAsiaTheme="minorEastAsia"/>
        </w:rPr>
        <w:t xml:space="preserve"> Rx </w:t>
      </w:r>
      <w:r>
        <w:rPr>
          <w:rFonts w:eastAsiaTheme="minorEastAsia"/>
        </w:rPr>
        <w:t>angle</w:t>
      </w:r>
      <w:r w:rsidR="001A66C9" w:rsidRPr="003F40CA">
        <w:rPr>
          <w:rFonts w:eastAsiaTheme="minorEastAsia"/>
        </w:rPr>
        <w:t xml:space="preserve"> in AI input. </w:t>
      </w:r>
      <w:r w:rsidR="00F52C79" w:rsidRPr="003F40CA">
        <w:rPr>
          <w:rFonts w:eastAsiaTheme="minorEastAsia"/>
        </w:rPr>
        <w:t xml:space="preserve">Based on our evaluation, </w:t>
      </w:r>
      <w:r>
        <w:rPr>
          <w:rFonts w:eastAsiaTheme="minorEastAsia"/>
        </w:rPr>
        <w:t>the performance is quite good</w:t>
      </w:r>
      <w:r w:rsidR="00F52C79" w:rsidRPr="003F40CA">
        <w:rPr>
          <w:rFonts w:eastAsiaTheme="minorEastAsia"/>
        </w:rPr>
        <w:t xml:space="preserve">. </w:t>
      </w:r>
    </w:p>
    <w:p w14:paraId="524BE4E7" w14:textId="77777777" w:rsidR="00636718" w:rsidRPr="003F40CA" w:rsidRDefault="00636718" w:rsidP="009B0A3A">
      <w:pPr>
        <w:pStyle w:val="af2"/>
        <w:ind w:left="473" w:firstLineChars="0" w:firstLine="0"/>
        <w:jc w:val="center"/>
        <w:rPr>
          <w:rFonts w:ascii="Times New Roman" w:hAnsi="Times New Roman"/>
        </w:rPr>
      </w:pPr>
      <w:r w:rsidRPr="003F40CA">
        <w:rPr>
          <w:rFonts w:ascii="Times New Roman" w:hAnsi="Times New Roman"/>
          <w:noProof/>
        </w:rPr>
        <w:drawing>
          <wp:inline distT="0" distB="0" distL="0" distR="0" wp14:anchorId="467254DE" wp14:editId="2B2E972D">
            <wp:extent cx="4790618" cy="1578257"/>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32143" cy="1591937"/>
                    </a:xfrm>
                    <a:prstGeom prst="rect">
                      <a:avLst/>
                    </a:prstGeom>
                    <a:noFill/>
                  </pic:spPr>
                </pic:pic>
              </a:graphicData>
            </a:graphic>
          </wp:inline>
        </w:drawing>
      </w:r>
    </w:p>
    <w:p w14:paraId="4499417E" w14:textId="05E9A9F7" w:rsidR="00636718" w:rsidRPr="00840E3B" w:rsidRDefault="00636718" w:rsidP="009B0A3A">
      <w:pPr>
        <w:pStyle w:val="af2"/>
        <w:ind w:left="473" w:firstLineChars="0" w:firstLine="0"/>
        <w:jc w:val="center"/>
        <w:rPr>
          <w:rFonts w:ascii="Times New Roman" w:hAnsi="Times New Roman"/>
          <w:sz w:val="20"/>
          <w:szCs w:val="20"/>
        </w:rPr>
      </w:pPr>
      <w:r w:rsidRPr="00840E3B">
        <w:rPr>
          <w:rFonts w:ascii="Times New Roman" w:hAnsi="Times New Roman"/>
          <w:sz w:val="20"/>
          <w:szCs w:val="20"/>
        </w:rPr>
        <w:t xml:space="preserve">Figure 2 beam prediction with random pattern, </w:t>
      </w:r>
      <w:r w:rsidR="003F40CA" w:rsidRPr="00840E3B">
        <w:rPr>
          <w:rFonts w:ascii="Times New Roman" w:hAnsi="Times New Roman"/>
          <w:sz w:val="20"/>
          <w:szCs w:val="20"/>
        </w:rPr>
        <w:t xml:space="preserve">assistance </w:t>
      </w:r>
      <w:r w:rsidRPr="00840E3B">
        <w:rPr>
          <w:rFonts w:ascii="Times New Roman" w:hAnsi="Times New Roman"/>
          <w:sz w:val="20"/>
          <w:szCs w:val="20"/>
        </w:rPr>
        <w:t>information and expected information</w:t>
      </w:r>
    </w:p>
    <w:p w14:paraId="24BAE58A" w14:textId="27D34A41" w:rsidR="00294B71" w:rsidRPr="003F40CA" w:rsidRDefault="006A7987" w:rsidP="00A30C41">
      <w:pPr>
        <w:pStyle w:val="bullet1"/>
        <w:numPr>
          <w:ilvl w:val="0"/>
          <w:numId w:val="0"/>
        </w:numPr>
        <w:overflowPunct/>
        <w:rPr>
          <w:rFonts w:eastAsiaTheme="minorEastAsia"/>
        </w:rPr>
      </w:pPr>
      <w:r>
        <w:rPr>
          <w:rFonts w:eastAsiaTheme="minorEastAsia"/>
        </w:rPr>
        <w:t>Based on above discussion, all the different variation of the two use cases should be further studied</w:t>
      </w:r>
      <w:r w:rsidR="00A42593" w:rsidRPr="003F40CA">
        <w:rPr>
          <w:rFonts w:eastAsiaTheme="minorEastAsia"/>
        </w:rPr>
        <w:t>.</w:t>
      </w:r>
    </w:p>
    <w:p w14:paraId="22D8F74A" w14:textId="33A3934F" w:rsidR="002E63C3" w:rsidRPr="003C5C6C" w:rsidRDefault="006A7987" w:rsidP="003C5C6C">
      <w:pPr>
        <w:pStyle w:val="proposal"/>
        <w:overflowPunct/>
        <w:ind w:left="1134" w:hanging="1134"/>
        <w:rPr>
          <w:b w:val="0"/>
          <w:i/>
          <w:iCs/>
        </w:rPr>
      </w:pPr>
      <w:r w:rsidRPr="003C5C6C">
        <w:t>Study different variations for each sub-use case, considering generalization performance for different number of Tx and Rx beams</w:t>
      </w:r>
      <w:r w:rsidR="00ED41D8" w:rsidRPr="003C5C6C">
        <w:t>.</w:t>
      </w:r>
    </w:p>
    <w:p w14:paraId="04D9EFDE" w14:textId="0E0228DB" w:rsidR="00CE357C" w:rsidRPr="003F40CA" w:rsidRDefault="0059562F" w:rsidP="00CE357C">
      <w:pPr>
        <w:pStyle w:val="title2"/>
        <w:rPr>
          <w:rFonts w:ascii="Times New Roman" w:hAnsi="Times New Roman" w:cs="Times New Roman"/>
        </w:rPr>
      </w:pPr>
      <w:r w:rsidRPr="003F40CA">
        <w:rPr>
          <w:rFonts w:ascii="Times New Roman" w:hAnsi="Times New Roman" w:cs="Times New Roman"/>
        </w:rPr>
        <w:t>Potential</w:t>
      </w:r>
      <w:r w:rsidR="00CE357C" w:rsidRPr="003F40CA">
        <w:rPr>
          <w:rFonts w:ascii="Times New Roman" w:hAnsi="Times New Roman" w:cs="Times New Roman"/>
        </w:rPr>
        <w:t xml:space="preserve"> sub use cases</w:t>
      </w:r>
      <w:r w:rsidR="001C71EE" w:rsidRPr="003F40CA">
        <w:rPr>
          <w:rFonts w:ascii="Times New Roman" w:hAnsi="Times New Roman" w:cs="Times New Roman"/>
        </w:rPr>
        <w:t xml:space="preserve"> and suggestions</w:t>
      </w:r>
      <w:r w:rsidR="00CE357C" w:rsidRPr="003F40CA">
        <w:rPr>
          <w:rFonts w:ascii="Times New Roman" w:hAnsi="Times New Roman" w:cs="Times New Roman"/>
        </w:rPr>
        <w:t xml:space="preserve"> for </w:t>
      </w:r>
      <w:r w:rsidR="00B36129" w:rsidRPr="003F40CA">
        <w:rPr>
          <w:rFonts w:ascii="Times New Roman" w:hAnsi="Times New Roman" w:cs="Times New Roman"/>
        </w:rPr>
        <w:t>time</w:t>
      </w:r>
      <w:r w:rsidR="00CE357C" w:rsidRPr="003F40CA">
        <w:rPr>
          <w:rFonts w:ascii="Times New Roman" w:hAnsi="Times New Roman" w:cs="Times New Roman"/>
        </w:rPr>
        <w:t xml:space="preserve"> domain beam prediction</w:t>
      </w:r>
    </w:p>
    <w:p w14:paraId="7717FF3E" w14:textId="22695748" w:rsidR="004A2063" w:rsidRPr="003F40CA" w:rsidRDefault="004A2063" w:rsidP="001E3778">
      <w:pPr>
        <w:jc w:val="left"/>
      </w:pPr>
      <w:r w:rsidRPr="003F40CA">
        <w:t>Time domain prediction are used to reduce beam sweeping overhead and improve beam switching time</w:t>
      </w:r>
      <w:r w:rsidR="00D02D6A">
        <w:t>.</w:t>
      </w:r>
    </w:p>
    <w:p w14:paraId="7C4C4D45" w14:textId="54E24CB5" w:rsidR="00D5706B" w:rsidRPr="003F40CA" w:rsidRDefault="002822A6" w:rsidP="008E48EB">
      <w:r w:rsidRPr="003F40CA">
        <w:t xml:space="preserve">The </w:t>
      </w:r>
      <w:r w:rsidR="0008207F" w:rsidRPr="003F40CA">
        <w:t xml:space="preserve">initial principle for </w:t>
      </w:r>
      <w:r w:rsidR="00D02D6A">
        <w:t xml:space="preserve">both </w:t>
      </w:r>
      <w:r w:rsidR="0008207F" w:rsidRPr="003F40CA">
        <w:t xml:space="preserve">the two </w:t>
      </w:r>
      <w:r w:rsidR="00D02D6A">
        <w:t xml:space="preserve">purposes </w:t>
      </w:r>
      <w:r w:rsidRPr="003F40CA">
        <w:t xml:space="preserve">is </w:t>
      </w:r>
      <w:r w:rsidR="0008207F" w:rsidRPr="003F40CA">
        <w:t xml:space="preserve">to use </w:t>
      </w:r>
      <w:r w:rsidRPr="003F40CA">
        <w:t>a limited number of historical information of measured beams to predict partial or full future beam information</w:t>
      </w:r>
      <w:r w:rsidR="00BA0935" w:rsidRPr="003F40CA">
        <w:t>, which is similar with spatial domain beam prediction</w:t>
      </w:r>
      <w:r w:rsidR="00A708E1" w:rsidRPr="003F40CA">
        <w:t xml:space="preserve"> with partial beam input</w:t>
      </w:r>
      <w:r w:rsidR="00BA0935" w:rsidRPr="003F40CA">
        <w:t xml:space="preserve">. Besides, </w:t>
      </w:r>
      <w:r w:rsidR="00A708E1" w:rsidRPr="003F40CA">
        <w:t xml:space="preserve">both of </w:t>
      </w:r>
      <w:r w:rsidR="00BA0935" w:rsidRPr="003F40CA">
        <w:t xml:space="preserve">performance improvement </w:t>
      </w:r>
      <w:r w:rsidR="00A708E1" w:rsidRPr="003F40CA">
        <w:t xml:space="preserve">and </w:t>
      </w:r>
      <w:r w:rsidR="00BA0935" w:rsidRPr="003F40CA">
        <w:t xml:space="preserve">AI model generalization </w:t>
      </w:r>
      <w:r w:rsidR="00A708E1" w:rsidRPr="003F40CA">
        <w:t xml:space="preserve">should be considered. As a consequence, AI algorithm for </w:t>
      </w:r>
      <w:r w:rsidR="00BA0935" w:rsidRPr="003F40CA">
        <w:t>s</w:t>
      </w:r>
      <w:r w:rsidRPr="003F40CA">
        <w:t xml:space="preserve">patial domain beam prediction is an essential precondition for </w:t>
      </w:r>
      <w:r w:rsidR="00BA0935" w:rsidRPr="003F40CA">
        <w:t>time domain beam prediction study</w:t>
      </w:r>
      <w:r w:rsidRPr="003F40CA">
        <w:t>.</w:t>
      </w:r>
    </w:p>
    <w:p w14:paraId="54C49C86" w14:textId="77777777" w:rsidR="008C3D94" w:rsidRDefault="007D1BD5" w:rsidP="00FD426F">
      <w:pPr>
        <w:pStyle w:val="proposal"/>
        <w:overflowPunct/>
        <w:ind w:left="1134" w:hanging="1134"/>
      </w:pPr>
      <w:r w:rsidRPr="003434A6">
        <w:rPr>
          <w:rFonts w:hint="eastAsia"/>
        </w:rPr>
        <w:t>T</w:t>
      </w:r>
      <w:r w:rsidRPr="003434A6">
        <w:t>he sub use case</w:t>
      </w:r>
      <w:r w:rsidRPr="00FD426F">
        <w:t xml:space="preserve"> of time domain prediction is to predict future beam RSRP with historical RSRPs</w:t>
      </w:r>
      <w:r w:rsidRPr="003434A6">
        <w:t xml:space="preserve"> </w:t>
      </w:r>
      <w:r w:rsidRPr="00FD426F">
        <w:t>for both of the following purposes</w:t>
      </w:r>
      <w:r w:rsidR="003434A6">
        <w:t>,</w:t>
      </w:r>
    </w:p>
    <w:p w14:paraId="191EB69B" w14:textId="4B653835" w:rsidR="008C3D94" w:rsidRDefault="008C3D94" w:rsidP="008C3D94">
      <w:pPr>
        <w:pStyle w:val="proposal"/>
        <w:numPr>
          <w:ilvl w:val="0"/>
          <w:numId w:val="25"/>
        </w:numPr>
        <w:overflowPunct/>
      </w:pPr>
      <w:r>
        <w:t>T</w:t>
      </w:r>
      <w:r w:rsidR="00892D15" w:rsidRPr="00FD426F">
        <w:t>ime domain beam prediction for overhead reduction</w:t>
      </w:r>
    </w:p>
    <w:p w14:paraId="1A760AB4" w14:textId="589159CA" w:rsidR="00340661" w:rsidRPr="00FD426F" w:rsidRDefault="008C3D94" w:rsidP="005920DE">
      <w:pPr>
        <w:pStyle w:val="proposal"/>
        <w:numPr>
          <w:ilvl w:val="0"/>
          <w:numId w:val="25"/>
        </w:numPr>
        <w:overflowPunct/>
      </w:pPr>
      <w:r>
        <w:t>T</w:t>
      </w:r>
      <w:r w:rsidRPr="00FD426F">
        <w:t>ime</w:t>
      </w:r>
      <w:r w:rsidR="007D1BD5" w:rsidRPr="00FD426F">
        <w:t xml:space="preserve"> domain beam prediction for accurate b</w:t>
      </w:r>
      <w:r w:rsidR="00892D15" w:rsidRPr="00FD426F">
        <w:t>eam switching time</w:t>
      </w:r>
    </w:p>
    <w:p w14:paraId="7966887A" w14:textId="4DAFE22F" w:rsidR="00340661" w:rsidRPr="003C5C6C" w:rsidRDefault="00340661" w:rsidP="003C5C6C">
      <w:pPr>
        <w:pStyle w:val="proposal"/>
        <w:overflowPunct/>
        <w:ind w:left="1134" w:hanging="1134"/>
        <w:rPr>
          <w:b w:val="0"/>
          <w:i/>
          <w:iCs/>
        </w:rPr>
      </w:pPr>
      <w:r w:rsidRPr="003C5C6C">
        <w:t>Spatial domain beam prediction algorithm is an essential precondition for time domain beam prediction study.</w:t>
      </w:r>
    </w:p>
    <w:p w14:paraId="6F5DA952" w14:textId="77777777" w:rsidR="001D12E6" w:rsidRPr="003F40CA" w:rsidRDefault="001D12E6" w:rsidP="001D12E6">
      <w:pPr>
        <w:jc w:val="center"/>
      </w:pPr>
      <w:r w:rsidRPr="003F40CA">
        <w:rPr>
          <w:noProof/>
        </w:rPr>
        <w:drawing>
          <wp:inline distT="0" distB="0" distL="0" distR="0" wp14:anchorId="5FE92AA4" wp14:editId="0F15C7FF">
            <wp:extent cx="4719100" cy="12276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9100" cy="1227600"/>
                    </a:xfrm>
                    <a:prstGeom prst="rect">
                      <a:avLst/>
                    </a:prstGeom>
                    <a:noFill/>
                  </pic:spPr>
                </pic:pic>
              </a:graphicData>
            </a:graphic>
          </wp:inline>
        </w:drawing>
      </w:r>
    </w:p>
    <w:p w14:paraId="57524686" w14:textId="5A4D5E17" w:rsidR="005E7C96" w:rsidRPr="003F40CA" w:rsidRDefault="001D12E6" w:rsidP="005E7C96">
      <w:pPr>
        <w:jc w:val="center"/>
      </w:pPr>
      <w:r w:rsidRPr="003F40CA">
        <w:t xml:space="preserve">Figure </w:t>
      </w:r>
      <w:r w:rsidR="00563134" w:rsidRPr="003F40CA">
        <w:t xml:space="preserve">3 </w:t>
      </w:r>
      <w:r w:rsidRPr="003F40CA">
        <w:t>Time domain beam prediction schematic diagram</w:t>
      </w:r>
    </w:p>
    <w:p w14:paraId="58CB6E2A" w14:textId="38C7C788" w:rsidR="00EE676B" w:rsidRPr="003F40CA" w:rsidRDefault="00563134" w:rsidP="00F2448F">
      <w:pPr>
        <w:pStyle w:val="a0"/>
        <w:rPr>
          <w:rFonts w:eastAsiaTheme="minorEastAsia"/>
        </w:rPr>
      </w:pPr>
      <w:r w:rsidRPr="003F40CA">
        <w:rPr>
          <w:rFonts w:eastAsiaTheme="minorEastAsia"/>
        </w:rPr>
        <w:t xml:space="preserve">Based on our performance comparison in [2] for spatial domain beam prediction, </w:t>
      </w:r>
      <w:r w:rsidR="00001880" w:rsidRPr="003F40CA">
        <w:rPr>
          <w:rFonts w:eastAsiaTheme="minorEastAsia"/>
        </w:rPr>
        <w:t>s</w:t>
      </w:r>
      <w:r w:rsidR="00EE676B" w:rsidRPr="003F40CA">
        <w:rPr>
          <w:rFonts w:eastAsiaTheme="minorEastAsia"/>
        </w:rPr>
        <w:t>ub use case 2a</w:t>
      </w:r>
      <w:r w:rsidR="0002676F" w:rsidRPr="003F40CA">
        <w:rPr>
          <w:rFonts w:eastAsiaTheme="minorEastAsia"/>
        </w:rPr>
        <w:t xml:space="preserve"> for overhead reduction</w:t>
      </w:r>
      <w:r w:rsidR="00EE676B" w:rsidRPr="003F40CA">
        <w:rPr>
          <w:rFonts w:eastAsiaTheme="minorEastAsia"/>
        </w:rPr>
        <w:t xml:space="preserve"> is selected for preliminary study. S</w:t>
      </w:r>
      <w:r w:rsidR="005E7C96" w:rsidRPr="003F40CA">
        <w:rPr>
          <w:rFonts w:eastAsiaTheme="minorEastAsia"/>
        </w:rPr>
        <w:t>imilar to spatial time domain prediction</w:t>
      </w:r>
      <w:r w:rsidR="00EE676B" w:rsidRPr="003F40CA">
        <w:rPr>
          <w:rFonts w:eastAsiaTheme="minorEastAsia"/>
        </w:rPr>
        <w:t>,</w:t>
      </w:r>
      <w:r w:rsidR="005E7C96" w:rsidRPr="003F40CA">
        <w:rPr>
          <w:rFonts w:eastAsiaTheme="minorEastAsia"/>
        </w:rPr>
        <w:t xml:space="preserve"> the output of AI model is L1-RSRP of all beam pairs</w:t>
      </w:r>
      <w:r w:rsidR="00EE676B" w:rsidRPr="003F40CA">
        <w:rPr>
          <w:rFonts w:eastAsiaTheme="minorEastAsia"/>
        </w:rPr>
        <w:t xml:space="preserve"> at multiple time periods</w:t>
      </w:r>
      <w:r w:rsidR="005E7C96" w:rsidRPr="003F40CA">
        <w:rPr>
          <w:rFonts w:eastAsiaTheme="minorEastAsia"/>
        </w:rPr>
        <w:t>, and relative best beam sets for different time instants can be obtain from all predicted RSRP</w:t>
      </w:r>
      <w:r w:rsidR="00EE676B" w:rsidRPr="003F40CA">
        <w:rPr>
          <w:rFonts w:eastAsiaTheme="minorEastAsia"/>
        </w:rPr>
        <w:t>s</w:t>
      </w:r>
      <w:r w:rsidR="005E7C96" w:rsidRPr="003F40CA">
        <w:rPr>
          <w:rFonts w:eastAsiaTheme="minorEastAsia"/>
        </w:rPr>
        <w:t xml:space="preserve"> of each time period as shown in figure </w:t>
      </w:r>
      <w:r w:rsidR="00EE676B" w:rsidRPr="003F40CA">
        <w:rPr>
          <w:rFonts w:eastAsiaTheme="minorEastAsia"/>
        </w:rPr>
        <w:t>3</w:t>
      </w:r>
      <w:r w:rsidR="005E7C96" w:rsidRPr="003F40CA">
        <w:rPr>
          <w:rFonts w:eastAsiaTheme="minorEastAsia"/>
        </w:rPr>
        <w:t>.</w:t>
      </w:r>
      <w:r w:rsidR="0018796E" w:rsidRPr="003F40CA">
        <w:rPr>
          <w:rFonts w:eastAsiaTheme="minorEastAsia"/>
        </w:rPr>
        <w:t xml:space="preserve"> For AI input, a target number of beam pairs are selected from each time period, and then historical beam pairs with multiple time periods as one sample can be used for input parameter</w:t>
      </w:r>
      <w:r w:rsidR="00243E03" w:rsidRPr="003F40CA">
        <w:rPr>
          <w:rFonts w:eastAsiaTheme="minorEastAsia"/>
        </w:rPr>
        <w:t>s</w:t>
      </w:r>
      <w:r w:rsidR="0018796E" w:rsidRPr="003F40CA">
        <w:rPr>
          <w:rFonts w:eastAsiaTheme="minorEastAsia"/>
        </w:rPr>
        <w:t xml:space="preserve"> to predict future beams.</w:t>
      </w:r>
    </w:p>
    <w:p w14:paraId="467A5153" w14:textId="557FD5C4" w:rsidR="00EE676B" w:rsidRPr="003F40CA" w:rsidRDefault="005446C5" w:rsidP="00F2448F">
      <w:pPr>
        <w:pStyle w:val="a0"/>
        <w:rPr>
          <w:rFonts w:eastAsiaTheme="minorEastAsia"/>
        </w:rPr>
      </w:pPr>
      <w:r w:rsidRPr="003F40CA">
        <w:rPr>
          <w:rFonts w:eastAsiaTheme="minorEastAsia"/>
        </w:rPr>
        <w:t>For temporal beam prediction with overhead reduction purpose, two beam pattern selection method can be considered.</w:t>
      </w:r>
    </w:p>
    <w:p w14:paraId="6C31B6F5" w14:textId="0DD20073" w:rsidR="005446C5" w:rsidRPr="003F40CA" w:rsidRDefault="005446C5" w:rsidP="005446C5">
      <w:pPr>
        <w:pStyle w:val="bullet1"/>
        <w:numPr>
          <w:ilvl w:val="0"/>
          <w:numId w:val="21"/>
        </w:numPr>
        <w:overflowPunct/>
        <w:rPr>
          <w:rFonts w:eastAsiaTheme="minorEastAsia"/>
        </w:rPr>
      </w:pPr>
      <w:r w:rsidRPr="003F40CA">
        <w:rPr>
          <w:rFonts w:eastAsiaTheme="minorEastAsia"/>
        </w:rPr>
        <w:lastRenderedPageBreak/>
        <w:t>Half-fixed beam pattern selection: Half-fixed beam pattern is improved from fixed beam pattern scheme in spatial beam prediction. Beam pattern is fixed from the perspective of each sample used for AI model input, but the pattern for half-fixed scheme is different</w:t>
      </w:r>
      <w:r w:rsidR="0018796E" w:rsidRPr="003F40CA">
        <w:rPr>
          <w:rFonts w:eastAsiaTheme="minorEastAsia"/>
        </w:rPr>
        <w:t xml:space="preserve"> across all </w:t>
      </w:r>
      <w:r w:rsidRPr="003F40CA">
        <w:rPr>
          <w:rFonts w:eastAsiaTheme="minorEastAsia"/>
        </w:rPr>
        <w:t>time periods</w:t>
      </w:r>
      <w:r w:rsidR="0018796E" w:rsidRPr="003F40CA">
        <w:rPr>
          <w:rFonts w:eastAsiaTheme="minorEastAsia"/>
        </w:rPr>
        <w:t xml:space="preserve"> included in a sample</w:t>
      </w:r>
      <w:r w:rsidRPr="003F40CA">
        <w:rPr>
          <w:rFonts w:eastAsiaTheme="minorEastAsia"/>
        </w:rPr>
        <w:t>.</w:t>
      </w:r>
    </w:p>
    <w:p w14:paraId="5D906089" w14:textId="06E0BC14" w:rsidR="005446C5" w:rsidRPr="003F40CA" w:rsidRDefault="005446C5" w:rsidP="005446C5">
      <w:pPr>
        <w:pStyle w:val="bullet1"/>
        <w:numPr>
          <w:ilvl w:val="0"/>
          <w:numId w:val="21"/>
        </w:numPr>
        <w:overflowPunct/>
        <w:rPr>
          <w:rFonts w:eastAsiaTheme="minorEastAsia"/>
        </w:rPr>
      </w:pPr>
      <w:r w:rsidRPr="003F40CA">
        <w:rPr>
          <w:rFonts w:eastAsiaTheme="minorEastAsia"/>
        </w:rPr>
        <w:t>Random beam pattern selection: It is very similar to that method in spatial domain beam prediction with randomly selecting a target number of beams from total beam pairs for each historical time period across all input samples.</w:t>
      </w:r>
    </w:p>
    <w:p w14:paraId="43A86F90" w14:textId="45854FD5" w:rsidR="00F33692" w:rsidRPr="003F40CA" w:rsidRDefault="00A93AAE" w:rsidP="00A93AAE">
      <w:r w:rsidRPr="003F40CA">
        <w:t>Refer to the performance comparison</w:t>
      </w:r>
      <w:r w:rsidR="00136F16" w:rsidRPr="003F40CA">
        <w:t>s</w:t>
      </w:r>
      <w:r w:rsidRPr="003F40CA">
        <w:t xml:space="preserve"> </w:t>
      </w:r>
      <w:r>
        <w:t>in spatial domain beam prediction</w:t>
      </w:r>
      <w:r w:rsidRPr="003F40CA">
        <w:t xml:space="preserve">, half-fixed </w:t>
      </w:r>
      <w:r>
        <w:t xml:space="preserve">pattern scheme </w:t>
      </w:r>
      <w:r w:rsidRPr="003F40CA">
        <w:t xml:space="preserve">is used </w:t>
      </w:r>
      <w:r w:rsidR="00136F16" w:rsidRPr="003F40CA">
        <w:t>to obtain optimal performance gain for temporal</w:t>
      </w:r>
      <w:r w:rsidRPr="003F40CA">
        <w:t xml:space="preserve"> beam prediction, while random pattern scheme with </w:t>
      </w:r>
      <w:r w:rsidR="00840E3B">
        <w:t xml:space="preserve">assistance </w:t>
      </w:r>
      <w:r w:rsidRPr="003F40CA">
        <w:t>information is used to bring satisfactory gains with sufficient flexibility.</w:t>
      </w:r>
      <w:r w:rsidR="009F38AE" w:rsidRPr="003F40CA">
        <w:t xml:space="preserve"> </w:t>
      </w:r>
    </w:p>
    <w:p w14:paraId="61BA037A" w14:textId="4B79B5CB" w:rsidR="00FA448D" w:rsidRPr="003F40CA" w:rsidRDefault="00C3372C" w:rsidP="009B0A3A">
      <w:r>
        <w:t>I</w:t>
      </w:r>
      <w:r w:rsidR="00A93AAE" w:rsidRPr="003F40CA">
        <w:t xml:space="preserve">n [2], </w:t>
      </w:r>
      <w:r w:rsidR="003F40CA" w:rsidRPr="003F40CA">
        <w:t>a</w:t>
      </w:r>
      <w:r w:rsidR="00F33692" w:rsidRPr="003F40CA">
        <w:t xml:space="preserve"> </w:t>
      </w:r>
      <w:r w:rsidR="00A93AAE" w:rsidRPr="003F40CA">
        <w:t xml:space="preserve">significant gain </w:t>
      </w:r>
      <w:r w:rsidR="00F33692" w:rsidRPr="003F40CA">
        <w:t xml:space="preserve">is </w:t>
      </w:r>
      <w:r w:rsidR="00A93AAE" w:rsidRPr="003F40CA">
        <w:t>obtained by</w:t>
      </w:r>
      <w:r w:rsidR="009F38AE" w:rsidRPr="003F40CA">
        <w:t xml:space="preserve"> </w:t>
      </w:r>
      <w:r w:rsidR="00A93AAE" w:rsidRPr="003F40CA">
        <w:t>AI algorithm</w:t>
      </w:r>
      <w:r w:rsidR="009F38AE" w:rsidRPr="003F40CA">
        <w:t xml:space="preserve"> with both of two beam pattern selection schemes</w:t>
      </w:r>
      <w:r w:rsidR="00A93AAE" w:rsidRPr="003F40CA">
        <w:t xml:space="preserve"> in comparison with traditional beam management</w:t>
      </w:r>
      <w:r w:rsidR="00B0586F" w:rsidRPr="003F40CA">
        <w:t>, and</w:t>
      </w:r>
      <w:r w:rsidR="00840E3B">
        <w:t xml:space="preserve"> almost same</w:t>
      </w:r>
      <w:r w:rsidR="00B0586F" w:rsidRPr="003F40CA">
        <w:t xml:space="preserve"> performance</w:t>
      </w:r>
      <w:r w:rsidR="00840E3B">
        <w:t xml:space="preserve"> gain can be achieved between half-fixed pattern scheme and </w:t>
      </w:r>
      <w:r w:rsidR="00B0586F" w:rsidRPr="003F40CA">
        <w:t>random pattern scheme</w:t>
      </w:r>
      <w:r w:rsidR="00840E3B">
        <w:t xml:space="preserve"> with assistance </w:t>
      </w:r>
      <w:r w:rsidR="00840E3B" w:rsidRPr="003F40CA">
        <w:t>information</w:t>
      </w:r>
      <w:r w:rsidR="00840E3B">
        <w:t xml:space="preserve"> which </w:t>
      </w:r>
      <w:r w:rsidR="00840E3B" w:rsidRPr="003F40CA">
        <w:t>random pattern scheme</w:t>
      </w:r>
      <w:r w:rsidR="00840E3B">
        <w:t xml:space="preserve"> brings</w:t>
      </w:r>
      <w:r w:rsidR="00840E3B" w:rsidRPr="003F40CA" w:rsidDel="00840E3B">
        <w:t xml:space="preserve"> </w:t>
      </w:r>
      <w:r w:rsidR="00F04806" w:rsidRPr="003F40CA">
        <w:t xml:space="preserve">more flexibilities </w:t>
      </w:r>
      <w:r w:rsidR="00840E3B">
        <w:t>for AI deployment.</w:t>
      </w:r>
    </w:p>
    <w:p w14:paraId="495F73C5" w14:textId="76100070" w:rsidR="00A93AAE" w:rsidRPr="003C5C6C" w:rsidRDefault="00225544" w:rsidP="003C5C6C">
      <w:pPr>
        <w:pStyle w:val="proposal"/>
        <w:overflowPunct/>
        <w:ind w:left="1134" w:hanging="1134"/>
        <w:rPr>
          <w:b w:val="0"/>
          <w:i/>
          <w:iCs/>
        </w:rPr>
      </w:pPr>
      <w:r w:rsidRPr="003C5C6C">
        <w:t>Study impact of different beam sweeping patterns for time domain beam prediction.</w:t>
      </w:r>
    </w:p>
    <w:p w14:paraId="17A30493" w14:textId="4A662609" w:rsidR="002864F6" w:rsidRPr="003F40CA" w:rsidRDefault="00F2448F" w:rsidP="00F2448F">
      <w:pPr>
        <w:pStyle w:val="title1"/>
        <w:rPr>
          <w:rFonts w:ascii="Times New Roman" w:hAnsi="Times New Roman"/>
        </w:rPr>
      </w:pPr>
      <w:r w:rsidRPr="003F40CA">
        <w:rPr>
          <w:rFonts w:ascii="Times New Roman" w:hAnsi="Times New Roman"/>
        </w:rPr>
        <w:t>Potential specification impact</w:t>
      </w:r>
    </w:p>
    <w:p w14:paraId="40B3F404" w14:textId="4CFDA30C" w:rsidR="006950C1" w:rsidRDefault="000C6B5A" w:rsidP="00F2448F">
      <w:r>
        <w:rPr>
          <w:rStyle w:val="ab"/>
        </w:rPr>
        <w:t>A</w:t>
      </w:r>
      <w:r>
        <w:rPr>
          <w:color w:val="000000"/>
        </w:rPr>
        <w:t>s pointed out in our companion paper [3],</w:t>
      </w:r>
      <w:r w:rsidR="009537A7">
        <w:rPr>
          <w:color w:val="000000"/>
        </w:rPr>
        <w:t xml:space="preserve"> </w:t>
      </w:r>
      <w:r w:rsidR="00F57B05">
        <w:rPr>
          <w:color w:val="000000"/>
        </w:rPr>
        <w:t xml:space="preserve">at least 6 stages may be included in </w:t>
      </w:r>
      <w:r w:rsidR="007E6215">
        <w:rPr>
          <w:color w:val="000000"/>
        </w:rPr>
        <w:t>life</w:t>
      </w:r>
      <w:r w:rsidR="00F57B05">
        <w:rPr>
          <w:color w:val="000000"/>
        </w:rPr>
        <w:t>cycle management for beam prediction, which are data collection, model training, model validation, model deployment, performance monitoring and model updating.</w:t>
      </w:r>
      <w:r w:rsidR="00F57B05" w:rsidRPr="00F57B05">
        <w:rPr>
          <w:color w:val="000000"/>
        </w:rPr>
        <w:t xml:space="preserve"> </w:t>
      </w:r>
      <w:r w:rsidR="002444F2" w:rsidRPr="003F40CA">
        <w:t xml:space="preserve">In this section, we will analyze the potential specification impact </w:t>
      </w:r>
      <w:r w:rsidR="002444F2">
        <w:t>on aspects of model deployment</w:t>
      </w:r>
      <w:r w:rsidR="00477DCF">
        <w:t xml:space="preserve"> with collaboration level</w:t>
      </w:r>
      <w:r w:rsidR="002444F2">
        <w:t>, data collection and performance monitoring for beam management use case.</w:t>
      </w:r>
    </w:p>
    <w:p w14:paraId="63119C68" w14:textId="5D69547B" w:rsidR="002444F2" w:rsidRPr="005920DE" w:rsidRDefault="00B039AC" w:rsidP="005920DE">
      <w:pPr>
        <w:pStyle w:val="title2"/>
      </w:pPr>
      <w:r>
        <w:rPr>
          <w:rFonts w:ascii="Times New Roman" w:hAnsi="Times New Roman" w:cs="Times New Roman"/>
        </w:rPr>
        <w:t xml:space="preserve">Discussion </w:t>
      </w:r>
      <w:r w:rsidR="00336568" w:rsidRPr="005920DE">
        <w:rPr>
          <w:rFonts w:ascii="Times New Roman" w:hAnsi="Times New Roman" w:cs="Times New Roman"/>
        </w:rPr>
        <w:t xml:space="preserve">on </w:t>
      </w:r>
      <w:r w:rsidR="000F77D1">
        <w:rPr>
          <w:rFonts w:ascii="Times New Roman" w:hAnsi="Times New Roman" w:cs="Times New Roman"/>
        </w:rPr>
        <w:t>collaboration levels</w:t>
      </w:r>
    </w:p>
    <w:p w14:paraId="01C87F46" w14:textId="72493A91" w:rsidR="005D085A" w:rsidRDefault="005D085A" w:rsidP="00F2448F">
      <w:pPr>
        <w:rPr>
          <w:color w:val="000000"/>
        </w:rPr>
      </w:pPr>
      <w:r>
        <w:rPr>
          <w:color w:val="000000"/>
        </w:rPr>
        <w:t>Different collaboration levels have different impact on lifecycle management</w:t>
      </w:r>
      <w:r w:rsidR="00F57B05" w:rsidRPr="00F57B05">
        <w:rPr>
          <w:color w:val="000000"/>
        </w:rPr>
        <w:t>.</w:t>
      </w:r>
      <w:r w:rsidR="00F57B05">
        <w:rPr>
          <w:color w:val="000000"/>
        </w:rPr>
        <w:t xml:space="preserve"> </w:t>
      </w:r>
      <w:r>
        <w:rPr>
          <w:color w:val="000000"/>
        </w:rPr>
        <w:t>Dependent on which side is responsible model training and inference, the specification impact would be different.</w:t>
      </w:r>
    </w:p>
    <w:p w14:paraId="602E4464" w14:textId="6D3C028F" w:rsidR="005D085A" w:rsidRDefault="00F57B05" w:rsidP="00F2448F">
      <w:pPr>
        <w:rPr>
          <w:color w:val="000000"/>
        </w:rPr>
      </w:pPr>
      <w:r>
        <w:rPr>
          <w:color w:val="000000"/>
        </w:rPr>
        <w:t xml:space="preserve">For beam management use case, if AI model is deployed </w:t>
      </w:r>
      <w:r w:rsidR="00955F0F">
        <w:rPr>
          <w:color w:val="000000"/>
        </w:rPr>
        <w:t>at</w:t>
      </w:r>
      <w:r>
        <w:rPr>
          <w:color w:val="000000"/>
        </w:rPr>
        <w:t xml:space="preserve"> </w:t>
      </w:r>
      <w:proofErr w:type="spellStart"/>
      <w:r>
        <w:rPr>
          <w:color w:val="000000"/>
        </w:rPr>
        <w:t>gNB</w:t>
      </w:r>
      <w:proofErr w:type="spellEnd"/>
      <w:r>
        <w:rPr>
          <w:color w:val="000000"/>
        </w:rPr>
        <w:t xml:space="preserve"> side</w:t>
      </w:r>
      <w:r w:rsidR="005D085A">
        <w:rPr>
          <w:color w:val="000000"/>
        </w:rPr>
        <w:t>, level 0 can be achieved as long as enough data is collected.</w:t>
      </w:r>
      <w:r w:rsidR="006F6C85">
        <w:rPr>
          <w:color w:val="000000"/>
        </w:rPr>
        <w:t xml:space="preserve"> </w:t>
      </w:r>
      <w:r w:rsidR="00B516E6">
        <w:rPr>
          <w:color w:val="000000"/>
        </w:rPr>
        <w:t>To further improve performance and collect more data, level 1 can be supported with more</w:t>
      </w:r>
      <w:r w:rsidR="006F6C85">
        <w:rPr>
          <w:color w:val="000000"/>
        </w:rPr>
        <w:t xml:space="preserve"> RSRP </w:t>
      </w:r>
      <w:r w:rsidR="00B516E6">
        <w:rPr>
          <w:color w:val="000000"/>
        </w:rPr>
        <w:t>measurement results collected</w:t>
      </w:r>
      <w:r w:rsidR="005D085A">
        <w:rPr>
          <w:color w:val="000000"/>
        </w:rPr>
        <w:t xml:space="preserve">. </w:t>
      </w:r>
      <w:r w:rsidR="00B516E6">
        <w:rPr>
          <w:color w:val="000000"/>
        </w:rPr>
        <w:t xml:space="preserve">There </w:t>
      </w:r>
      <w:r w:rsidR="00477DCF">
        <w:rPr>
          <w:color w:val="000000"/>
        </w:rPr>
        <w:t>is</w:t>
      </w:r>
      <w:r w:rsidR="00B516E6">
        <w:rPr>
          <w:color w:val="000000"/>
        </w:rPr>
        <w:t xml:space="preserve"> also some potential </w:t>
      </w:r>
      <w:r w:rsidR="006F6C85">
        <w:rPr>
          <w:color w:val="000000"/>
        </w:rPr>
        <w:t>performance deterioration</w:t>
      </w:r>
      <w:r w:rsidR="00B516E6">
        <w:rPr>
          <w:color w:val="000000"/>
        </w:rPr>
        <w:t xml:space="preserve"> due to </w:t>
      </w:r>
      <w:r w:rsidR="006F6C85">
        <w:rPr>
          <w:color w:val="000000"/>
        </w:rPr>
        <w:t xml:space="preserve">quantization error for quantizing received L1-RSRP. </w:t>
      </w:r>
    </w:p>
    <w:p w14:paraId="7F3FF6BB" w14:textId="6A8757BB" w:rsidR="0020083A" w:rsidRDefault="00B516E6" w:rsidP="00F2448F">
      <w:pPr>
        <w:rPr>
          <w:color w:val="000000"/>
        </w:rPr>
      </w:pPr>
      <w:r>
        <w:rPr>
          <w:color w:val="000000"/>
        </w:rPr>
        <w:t xml:space="preserve">For collaboration level 2, </w:t>
      </w:r>
      <w:r w:rsidR="000F5312">
        <w:rPr>
          <w:color w:val="000000"/>
        </w:rPr>
        <w:t xml:space="preserve">additional singling </w:t>
      </w:r>
      <w:r>
        <w:rPr>
          <w:color w:val="000000"/>
        </w:rPr>
        <w:t xml:space="preserve">can be exchanged between two sides for </w:t>
      </w:r>
      <w:r w:rsidR="000F5312">
        <w:rPr>
          <w:color w:val="000000"/>
        </w:rPr>
        <w:t>model-relat</w:t>
      </w:r>
      <w:r>
        <w:rPr>
          <w:color w:val="000000"/>
        </w:rPr>
        <w:t>ed</w:t>
      </w:r>
      <w:r w:rsidR="000F5312">
        <w:rPr>
          <w:color w:val="000000"/>
        </w:rPr>
        <w:t xml:space="preserve"> information</w:t>
      </w:r>
      <w:r w:rsidR="007B304A">
        <w:rPr>
          <w:color w:val="000000"/>
        </w:rPr>
        <w:t xml:space="preserve"> </w:t>
      </w:r>
      <w:r>
        <w:rPr>
          <w:color w:val="000000"/>
        </w:rPr>
        <w:t>especially considering model</w:t>
      </w:r>
      <w:r w:rsidR="001A40B1">
        <w:rPr>
          <w:color w:val="000000"/>
        </w:rPr>
        <w:t xml:space="preserve"> deployment </w:t>
      </w:r>
      <w:r w:rsidR="00955F0F">
        <w:rPr>
          <w:color w:val="000000"/>
        </w:rPr>
        <w:t>at</w:t>
      </w:r>
      <w:r w:rsidR="001A40B1">
        <w:rPr>
          <w:color w:val="000000"/>
        </w:rPr>
        <w:t xml:space="preserve"> UE side.</w:t>
      </w:r>
      <w:r w:rsidR="005A5D89">
        <w:rPr>
          <w:color w:val="000000"/>
        </w:rPr>
        <w:t xml:space="preserve"> Based on our evaluation results in [2], with fixed or random beam pattern</w:t>
      </w:r>
      <w:r w:rsidR="0020083A">
        <w:rPr>
          <w:color w:val="000000"/>
        </w:rPr>
        <w:t xml:space="preserve"> plus assistance information,</w:t>
      </w:r>
      <w:r w:rsidR="005A5D89">
        <w:rPr>
          <w:color w:val="000000"/>
        </w:rPr>
        <w:t xml:space="preserve"> p</w:t>
      </w:r>
      <w:r w:rsidR="001A40B1">
        <w:rPr>
          <w:color w:val="000000"/>
        </w:rPr>
        <w:t>erformance improvement and overhead reduction can be ob</w:t>
      </w:r>
      <w:r w:rsidR="005A5D89">
        <w:rPr>
          <w:color w:val="000000"/>
        </w:rPr>
        <w:t>served</w:t>
      </w:r>
      <w:r w:rsidR="0013453C">
        <w:rPr>
          <w:color w:val="000000"/>
        </w:rPr>
        <w:t>.</w:t>
      </w:r>
      <w:r w:rsidR="005C7FCF">
        <w:rPr>
          <w:color w:val="000000"/>
        </w:rPr>
        <w:t xml:space="preserve"> </w:t>
      </w:r>
      <w:r w:rsidR="005A5D89">
        <w:rPr>
          <w:color w:val="000000"/>
        </w:rPr>
        <w:t xml:space="preserve">Such </w:t>
      </w:r>
      <w:r w:rsidR="0020083A">
        <w:rPr>
          <w:color w:val="000000"/>
        </w:rPr>
        <w:t xml:space="preserve">beam pattern </w:t>
      </w:r>
      <w:r w:rsidR="006E0343">
        <w:rPr>
          <w:color w:val="000000"/>
        </w:rPr>
        <w:t>or</w:t>
      </w:r>
      <w:r w:rsidR="0020083A">
        <w:rPr>
          <w:color w:val="000000"/>
        </w:rPr>
        <w:t xml:space="preserve"> assistance information also </w:t>
      </w:r>
      <w:r w:rsidR="005A5D89">
        <w:rPr>
          <w:color w:val="000000"/>
        </w:rPr>
        <w:t>need</w:t>
      </w:r>
      <w:r w:rsidR="0020083A">
        <w:rPr>
          <w:color w:val="000000"/>
        </w:rPr>
        <w:t>s</w:t>
      </w:r>
      <w:r w:rsidR="005A5D89">
        <w:rPr>
          <w:color w:val="000000"/>
        </w:rPr>
        <w:t xml:space="preserve"> </w:t>
      </w:r>
      <w:r w:rsidR="006E0343">
        <w:rPr>
          <w:color w:val="000000"/>
        </w:rPr>
        <w:t xml:space="preserve">signaling </w:t>
      </w:r>
      <w:r w:rsidR="005A5D89">
        <w:rPr>
          <w:color w:val="000000"/>
        </w:rPr>
        <w:t>ex</w:t>
      </w:r>
      <w:r w:rsidR="0020083A">
        <w:rPr>
          <w:color w:val="000000"/>
        </w:rPr>
        <w:t xml:space="preserve">change </w:t>
      </w:r>
      <w:r w:rsidR="00D473FD">
        <w:rPr>
          <w:color w:val="000000"/>
        </w:rPr>
        <w:t>between</w:t>
      </w:r>
      <w:r w:rsidR="0020083A">
        <w:rPr>
          <w:color w:val="000000"/>
        </w:rPr>
        <w:t xml:space="preserve"> two sides.</w:t>
      </w:r>
    </w:p>
    <w:p w14:paraId="286A5840" w14:textId="7F2CCFCD" w:rsidR="00F57B05" w:rsidRDefault="006E0343" w:rsidP="00F2448F">
      <w:pPr>
        <w:rPr>
          <w:color w:val="000000"/>
        </w:rPr>
      </w:pPr>
      <w:r>
        <w:t>For collaboration level 3, there may also be some use cases that if the model is jointly trained by the two sides, more local information can be used. Companies are encouraged to study sub-use cases for this collaboration level</w:t>
      </w:r>
      <w:r w:rsidR="00ED7BDD">
        <w:t>.</w:t>
      </w:r>
    </w:p>
    <w:p w14:paraId="4418F7AF" w14:textId="237D8200" w:rsidR="004D6D13" w:rsidRDefault="00955F0F" w:rsidP="005920DE">
      <w:pPr>
        <w:pStyle w:val="proposal"/>
        <w:overflowPunct/>
        <w:ind w:left="1134" w:hanging="1134"/>
      </w:pPr>
      <w:r w:rsidRPr="002444F2">
        <w:t>Study</w:t>
      </w:r>
      <w:r w:rsidR="00B039AC">
        <w:t xml:space="preserve"> model deployment procedure and specification impact for</w:t>
      </w:r>
      <w:r w:rsidRPr="002444F2">
        <w:t xml:space="preserve"> </w:t>
      </w:r>
      <w:r w:rsidR="00B039AC">
        <w:t xml:space="preserve">both cases that beam prediction functionality resides in UE side and the functionality resides in </w:t>
      </w:r>
      <w:proofErr w:type="spellStart"/>
      <w:r w:rsidR="00B039AC">
        <w:t>gNB</w:t>
      </w:r>
      <w:proofErr w:type="spellEnd"/>
      <w:r w:rsidR="00B039AC">
        <w:t xml:space="preserve"> side.</w:t>
      </w:r>
    </w:p>
    <w:p w14:paraId="6E37E6E5" w14:textId="60BA7E6E" w:rsidR="000F77D1" w:rsidRDefault="000F77D1" w:rsidP="000F77D1">
      <w:pPr>
        <w:pStyle w:val="proposal"/>
        <w:overflowPunct/>
        <w:ind w:left="1134" w:hanging="1134"/>
      </w:pPr>
      <w:r w:rsidRPr="002444F2">
        <w:t>Study</w:t>
      </w:r>
      <w:r>
        <w:t xml:space="preserve"> sub-use cases from collaboration level 0~ level 3 for beam management cases.</w:t>
      </w:r>
    </w:p>
    <w:p w14:paraId="1FF18CB1" w14:textId="5AFD7780" w:rsidR="004D6D13" w:rsidRPr="005920DE" w:rsidRDefault="000F77D1" w:rsidP="005920DE">
      <w:pPr>
        <w:pStyle w:val="title2"/>
      </w:pPr>
      <w:r>
        <w:rPr>
          <w:rFonts w:ascii="Times New Roman" w:hAnsi="Times New Roman" w:cs="Times New Roman"/>
        </w:rPr>
        <w:t>Discussion</w:t>
      </w:r>
      <w:r w:rsidR="004D6D13" w:rsidRPr="0089251F">
        <w:rPr>
          <w:rFonts w:ascii="Times New Roman" w:hAnsi="Times New Roman" w:cs="Times New Roman"/>
        </w:rPr>
        <w:t xml:space="preserve"> on </w:t>
      </w:r>
      <w:r>
        <w:rPr>
          <w:rFonts w:ascii="Times New Roman" w:hAnsi="Times New Roman" w:cs="Times New Roman"/>
        </w:rPr>
        <w:t>assistance information</w:t>
      </w:r>
    </w:p>
    <w:p w14:paraId="53A10DDA" w14:textId="079DD9B2" w:rsidR="006C5B47" w:rsidRDefault="002E54C1" w:rsidP="00F2448F">
      <w:r>
        <w:t xml:space="preserve">For </w:t>
      </w:r>
      <w:r w:rsidR="0063054E">
        <w:t xml:space="preserve">assistance </w:t>
      </w:r>
      <w:r w:rsidR="008D04B3" w:rsidRPr="003F40CA">
        <w:t xml:space="preserve">information </w:t>
      </w:r>
      <w:r>
        <w:t>exchang</w:t>
      </w:r>
      <w:r w:rsidR="008C14D7">
        <w:t>e</w:t>
      </w:r>
      <w:r>
        <w:t>,</w:t>
      </w:r>
      <w:r w:rsidRPr="003F40CA">
        <w:t xml:space="preserve"> as</w:t>
      </w:r>
      <w:r w:rsidR="0063054E">
        <w:t xml:space="preserve"> </w:t>
      </w:r>
      <w:r>
        <w:t xml:space="preserve">our evaluation in [2], this </w:t>
      </w:r>
      <w:r w:rsidR="008D04B3" w:rsidRPr="003F40CA">
        <w:t xml:space="preserve">information </w:t>
      </w:r>
      <w:r w:rsidRPr="003F40CA">
        <w:t>provides</w:t>
      </w:r>
      <w:r w:rsidR="008D04B3" w:rsidRPr="003F40CA">
        <w:t xml:space="preserve"> considerable gains and flexibilities on AI model deployment at least for spatial domain beam prediction</w:t>
      </w:r>
      <w:r>
        <w:t xml:space="preserve">. Thus, </w:t>
      </w:r>
      <w:r w:rsidRPr="003F40CA">
        <w:t xml:space="preserve">interactions </w:t>
      </w:r>
      <w:r>
        <w:t xml:space="preserve">of assistance </w:t>
      </w:r>
      <w:r w:rsidR="00B81D48" w:rsidRPr="003F40CA">
        <w:t xml:space="preserve">information </w:t>
      </w:r>
      <w:r w:rsidR="00DE3C5C">
        <w:t>would</w:t>
      </w:r>
      <w:r w:rsidR="00796236" w:rsidRPr="003F40CA">
        <w:t xml:space="preserve"> </w:t>
      </w:r>
      <w:r w:rsidR="00B81D48" w:rsidRPr="003F40CA">
        <w:t xml:space="preserve">be necessary between </w:t>
      </w:r>
      <w:r w:rsidR="0091290F" w:rsidRPr="003F40CA">
        <w:t xml:space="preserve">the </w:t>
      </w:r>
      <w:r w:rsidR="00B81D48" w:rsidRPr="003F40CA">
        <w:t>network and UE</w:t>
      </w:r>
      <w:r w:rsidR="00796236" w:rsidRPr="003F40CA">
        <w:t xml:space="preserve"> which </w:t>
      </w:r>
      <w:r w:rsidR="00B81D48" w:rsidRPr="003F40CA">
        <w:t xml:space="preserve">will </w:t>
      </w:r>
      <w:r w:rsidR="00796236" w:rsidRPr="003F40CA">
        <w:t>impact relative resource configurations for beam sweeping</w:t>
      </w:r>
      <w:r w:rsidR="00B57D85" w:rsidRPr="003F40CA">
        <w:t xml:space="preserve">. </w:t>
      </w:r>
    </w:p>
    <w:p w14:paraId="01DD5A6D" w14:textId="6DC38095" w:rsidR="008D5808" w:rsidRDefault="00E000FC" w:rsidP="00F2448F">
      <w:r w:rsidRPr="003F40CA">
        <w:t xml:space="preserve">4 types of </w:t>
      </w:r>
      <w:r w:rsidR="00DE3C5C">
        <w:t>assistance</w:t>
      </w:r>
      <w:r w:rsidR="00DE3C5C" w:rsidRPr="003F40CA">
        <w:t xml:space="preserve"> </w:t>
      </w:r>
      <w:r w:rsidRPr="003F40CA">
        <w:t xml:space="preserve">information are provided </w:t>
      </w:r>
      <w:r w:rsidR="008C14D7">
        <w:t>with</w:t>
      </w:r>
      <w:r w:rsidRPr="003F40CA">
        <w:t xml:space="preserve"> performance improvement in section 2.1, such as {total beam ID}, {Tx beam ID, Rx beam ID}, {Tx vertical beam ID, Tx horizontal beam ID, Rx vertical beam ID, RX horizontal beam ID} and {Tx vertical beam angle, Tx horizontal beam angle, Rx vertical beam angle, RX horizontal beam angle}.</w:t>
      </w:r>
      <w:r w:rsidR="00370A6A" w:rsidRPr="003F40CA">
        <w:t xml:space="preserve">  </w:t>
      </w:r>
      <w:r w:rsidR="008F3C0E" w:rsidRPr="003F40CA">
        <w:t>As t</w:t>
      </w:r>
      <w:r w:rsidR="00370A6A" w:rsidRPr="003F40CA">
        <w:t xml:space="preserve">he number of total beams related to {Total beam ID} varies dramatically </w:t>
      </w:r>
      <w:r w:rsidR="00DE3C5C">
        <w:t>for</w:t>
      </w:r>
      <w:r w:rsidR="00DE3C5C" w:rsidRPr="003F40CA">
        <w:t xml:space="preserve"> </w:t>
      </w:r>
      <w:r w:rsidR="00370A6A" w:rsidRPr="003F40CA">
        <w:t>different UE capabilities</w:t>
      </w:r>
      <w:r w:rsidR="008F3C0E" w:rsidRPr="003F40CA">
        <w:t xml:space="preserve">, the type of {Total beam ID} should not be used as </w:t>
      </w:r>
      <w:r w:rsidR="00360D56">
        <w:t>assistance</w:t>
      </w:r>
      <w:r w:rsidR="00360D56" w:rsidRPr="003F40CA">
        <w:t xml:space="preserve"> </w:t>
      </w:r>
      <w:r w:rsidR="008F3C0E" w:rsidRPr="003F40CA">
        <w:t xml:space="preserve">information. </w:t>
      </w:r>
    </w:p>
    <w:p w14:paraId="443F9849" w14:textId="38A8DB29" w:rsidR="00E000FC" w:rsidRPr="003F40CA" w:rsidRDefault="008C14D7" w:rsidP="00F2448F">
      <w:r>
        <w:t>I</w:t>
      </w:r>
      <w:r w:rsidR="00DE1766" w:rsidRPr="003F40CA">
        <w:t xml:space="preserve">t is difficult to specify any types of beam ID </w:t>
      </w:r>
      <w:r w:rsidR="0091290F" w:rsidRPr="003F40CA">
        <w:t xml:space="preserve">in </w:t>
      </w:r>
      <w:r w:rsidR="00DE1766" w:rsidRPr="003F40CA">
        <w:t xml:space="preserve">which the maximum value of beam ID is theoretically infinity. If the </w:t>
      </w:r>
      <w:r w:rsidR="006D61F6" w:rsidRPr="003F40CA">
        <w:t>maximum value</w:t>
      </w:r>
      <w:r w:rsidR="00DE1766" w:rsidRPr="003F40CA">
        <w:t xml:space="preserve"> of </w:t>
      </w:r>
      <w:r w:rsidR="006D61F6" w:rsidRPr="003F40CA">
        <w:t>beam ID is restricted, we can find that the meaning of angle and beam ID natural</w:t>
      </w:r>
      <w:r w:rsidR="00360D56">
        <w:t>ly</w:t>
      </w:r>
      <w:r w:rsidR="006D61F6" w:rsidRPr="003F40CA">
        <w:t xml:space="preserve"> </w:t>
      </w:r>
      <w:r w:rsidR="0091290F" w:rsidRPr="003F40CA">
        <w:t>provide</w:t>
      </w:r>
      <w:r w:rsidR="006D61F6" w:rsidRPr="003F40CA">
        <w:t xml:space="preserve"> </w:t>
      </w:r>
      <w:r w:rsidR="0091290F" w:rsidRPr="003F40CA">
        <w:t xml:space="preserve">the </w:t>
      </w:r>
      <w:r w:rsidR="006D61F6" w:rsidRPr="003F40CA">
        <w:t xml:space="preserve">same functions in AI algorithm. For example, angle information with a resolution </w:t>
      </w:r>
      <w:r w:rsidR="0091290F" w:rsidRPr="003F40CA">
        <w:t>of</w:t>
      </w:r>
      <w:r w:rsidR="006D61F6" w:rsidRPr="003F40CA">
        <w:t xml:space="preserve"> 1 degree is identical to</w:t>
      </w:r>
      <w:r w:rsidR="00096BF9" w:rsidRPr="003F40CA">
        <w:t xml:space="preserve"> one type of </w:t>
      </w:r>
      <w:r w:rsidR="006D61F6" w:rsidRPr="003F40CA">
        <w:t>beam ID</w:t>
      </w:r>
      <w:r w:rsidR="00096BF9" w:rsidRPr="003F40CA">
        <w:t xml:space="preserve"> information</w:t>
      </w:r>
      <w:r w:rsidR="006D61F6" w:rsidRPr="003F40CA">
        <w:t xml:space="preserve"> </w:t>
      </w:r>
      <w:r w:rsidR="0091290F" w:rsidRPr="003F40CA">
        <w:t xml:space="preserve">in </w:t>
      </w:r>
      <w:r w:rsidR="00096BF9" w:rsidRPr="003F40CA">
        <w:t xml:space="preserve">which the maximum value of the beam ID information is limited to 360. </w:t>
      </w:r>
    </w:p>
    <w:p w14:paraId="5C98A77D" w14:textId="75CCA620" w:rsidR="008640C7" w:rsidRPr="003F40CA" w:rsidRDefault="008C589F" w:rsidP="00F2448F">
      <w:r w:rsidRPr="003F40CA">
        <w:t>Although</w:t>
      </w:r>
      <w:r w:rsidR="0053214A">
        <w:t xml:space="preserve"> beam information can help to improve prediction performance, t</w:t>
      </w:r>
      <w:r w:rsidR="00445431" w:rsidRPr="003F40CA">
        <w:t xml:space="preserve">he exchanged beam angle information may expose some implementations on </w:t>
      </w:r>
      <w:r w:rsidR="0091290F" w:rsidRPr="003F40CA">
        <w:t xml:space="preserve">the </w:t>
      </w:r>
      <w:r w:rsidR="00445431" w:rsidRPr="003F40CA">
        <w:t xml:space="preserve">design of physical antennas and </w:t>
      </w:r>
      <w:r w:rsidR="00E27EBF" w:rsidRPr="003F40CA">
        <w:t xml:space="preserve">corresponding phase </w:t>
      </w:r>
      <w:r w:rsidR="008C14D7" w:rsidRPr="003F40CA">
        <w:t>shifters</w:t>
      </w:r>
      <w:r w:rsidR="008C14D7">
        <w:t>.</w:t>
      </w:r>
      <w:r w:rsidR="00E27EBF" w:rsidRPr="003F40CA">
        <w:t xml:space="preserve"> We thus propose</w:t>
      </w:r>
      <w:r w:rsidR="008C14D7">
        <w:t>:</w:t>
      </w:r>
    </w:p>
    <w:p w14:paraId="6966E679" w14:textId="73E846AF" w:rsidR="002444F2" w:rsidRDefault="00E27EBF" w:rsidP="005920DE">
      <w:pPr>
        <w:pStyle w:val="proposal"/>
        <w:overflowPunct/>
        <w:ind w:left="1134" w:hanging="1134"/>
      </w:pPr>
      <w:r w:rsidRPr="003871BA">
        <w:t>Study</w:t>
      </w:r>
      <w:r w:rsidRPr="005920DE">
        <w:rPr>
          <w:b w:val="0"/>
        </w:rPr>
        <w:t xml:space="preserve"> </w:t>
      </w:r>
      <w:r w:rsidR="00152CC7" w:rsidRPr="003F40CA">
        <w:t>configuration</w:t>
      </w:r>
      <w:r w:rsidRPr="003F40CA">
        <w:t xml:space="preserve"> method of beam angle </w:t>
      </w:r>
      <w:r w:rsidR="0053214A">
        <w:t xml:space="preserve">with minimum </w:t>
      </w:r>
      <w:r w:rsidR="003B2073" w:rsidRPr="003F40CA">
        <w:t xml:space="preserve">exposures of </w:t>
      </w:r>
      <w:r w:rsidR="0053214A">
        <w:t>implementation details.</w:t>
      </w:r>
    </w:p>
    <w:p w14:paraId="448E8623" w14:textId="04536D8C" w:rsidR="00D46D9D" w:rsidRPr="003E0CDF" w:rsidRDefault="00D46D9D" w:rsidP="00D46D9D">
      <w:pPr>
        <w:pStyle w:val="title2"/>
      </w:pPr>
      <w:r>
        <w:rPr>
          <w:rFonts w:ascii="Times New Roman" w:hAnsi="Times New Roman" w:cs="Times New Roman"/>
        </w:rPr>
        <w:lastRenderedPageBreak/>
        <w:t>Discussion</w:t>
      </w:r>
      <w:r w:rsidRPr="0089251F">
        <w:rPr>
          <w:rFonts w:ascii="Times New Roman" w:hAnsi="Times New Roman" w:cs="Times New Roman"/>
        </w:rPr>
        <w:t xml:space="preserve"> on </w:t>
      </w:r>
      <w:r w:rsidR="003423D9">
        <w:rPr>
          <w:rFonts w:ascii="Times New Roman" w:hAnsi="Times New Roman" w:cs="Times New Roman"/>
        </w:rPr>
        <w:t>input orders</w:t>
      </w:r>
    </w:p>
    <w:p w14:paraId="69B9BE18" w14:textId="5B0536E7" w:rsidR="00F25FB3" w:rsidRDefault="0053214A" w:rsidP="00F2448F">
      <w:r>
        <w:t>As discussed previously, random pattern provides the most flexibility. The corresponding</w:t>
      </w:r>
      <w:r w:rsidR="00560CC1" w:rsidRPr="003F40CA">
        <w:t xml:space="preserve"> issue</w:t>
      </w:r>
      <w:r>
        <w:t xml:space="preserve"> is </w:t>
      </w:r>
      <w:r w:rsidR="00560CC1" w:rsidRPr="003F40CA">
        <w:t xml:space="preserve">how to select random pattern from all samples. </w:t>
      </w:r>
      <w:r w:rsidR="00005EDD">
        <w:t xml:space="preserve">Different ways of </w:t>
      </w:r>
      <w:r w:rsidR="00F25FB3">
        <w:t xml:space="preserve">constructing dataset for training may have performance impact to the inference. In the following we give two ways of constructing data set: </w:t>
      </w:r>
      <w:r w:rsidR="00F25FB3" w:rsidRPr="003F40CA">
        <w:t xml:space="preserve">permutation method and </w:t>
      </w:r>
      <w:r w:rsidR="00F25FB3">
        <w:t>sorted-</w:t>
      </w:r>
      <w:r w:rsidR="00F25FB3" w:rsidRPr="003F40CA">
        <w:t>combination method</w:t>
      </w:r>
      <w:r w:rsidR="00F25FB3">
        <w:t xml:space="preserve">. For example, if beam ID of {1, 8, 4, 6} is randomly selected for AI model </w:t>
      </w:r>
      <w:r w:rsidR="003871BA">
        <w:t>input, sorted</w:t>
      </w:r>
      <w:r w:rsidR="00F25FB3">
        <w:t>-combination method means {1,4,6,8} is the only one beam pattern for training, while for perturbation method there are a total of 24 beam patterns for {1,8,4,6}.</w:t>
      </w:r>
    </w:p>
    <w:p w14:paraId="1B30839B" w14:textId="0F99DF0F" w:rsidR="00CA0B45" w:rsidRPr="003F40CA" w:rsidRDefault="00CA0B45" w:rsidP="00CA0B45">
      <w:pPr>
        <w:jc w:val="center"/>
      </w:pPr>
      <w:r w:rsidRPr="003F40CA">
        <w:rPr>
          <w:b/>
          <w:sz w:val="18"/>
        </w:rPr>
        <w:t>Table 1</w:t>
      </w:r>
      <w:r w:rsidR="00786AA7" w:rsidRPr="003F40CA">
        <w:rPr>
          <w:b/>
          <w:sz w:val="18"/>
        </w:rPr>
        <w:t>:</w:t>
      </w:r>
      <w:r w:rsidRPr="003F40CA">
        <w:rPr>
          <w:b/>
          <w:sz w:val="18"/>
        </w:rPr>
        <w:t xml:space="preserve"> performance comparison between permutation and combination with 8 random pattern RSRPs</w:t>
      </w:r>
    </w:p>
    <w:tbl>
      <w:tblPr>
        <w:tblStyle w:val="aa"/>
        <w:tblW w:w="9185" w:type="dxa"/>
        <w:jc w:val="center"/>
        <w:tblLook w:val="04A0" w:firstRow="1" w:lastRow="0" w:firstColumn="1" w:lastColumn="0" w:noHBand="0" w:noVBand="1"/>
      </w:tblPr>
      <w:tblGrid>
        <w:gridCol w:w="3777"/>
        <w:gridCol w:w="666"/>
        <w:gridCol w:w="666"/>
        <w:gridCol w:w="666"/>
        <w:gridCol w:w="666"/>
        <w:gridCol w:w="666"/>
        <w:gridCol w:w="666"/>
        <w:gridCol w:w="666"/>
        <w:gridCol w:w="746"/>
      </w:tblGrid>
      <w:tr w:rsidR="00CA0B45" w:rsidRPr="003F40CA" w14:paraId="15F42E25" w14:textId="77777777" w:rsidTr="00A16DD4">
        <w:trPr>
          <w:jc w:val="center"/>
        </w:trPr>
        <w:tc>
          <w:tcPr>
            <w:tcW w:w="3777" w:type="dxa"/>
          </w:tcPr>
          <w:p w14:paraId="2F357FD7" w14:textId="77777777" w:rsidR="00CA0B45" w:rsidRPr="003F40CA" w:rsidRDefault="00CA0B45" w:rsidP="005444EF">
            <w:pPr>
              <w:rPr>
                <w:b/>
              </w:rPr>
            </w:pPr>
            <w:r w:rsidRPr="003F40CA">
              <w:rPr>
                <w:b/>
              </w:rPr>
              <w:t>Scheme</w:t>
            </w:r>
          </w:p>
        </w:tc>
        <w:tc>
          <w:tcPr>
            <w:tcW w:w="5408" w:type="dxa"/>
            <w:gridSpan w:val="8"/>
          </w:tcPr>
          <w:p w14:paraId="7AB1E6E7" w14:textId="77777777" w:rsidR="00CA0B45" w:rsidRPr="003F40CA" w:rsidRDefault="00CA0B45" w:rsidP="005444EF">
            <w:pPr>
              <w:jc w:val="center"/>
              <w:rPr>
                <w:b/>
              </w:rPr>
            </w:pPr>
            <w:r w:rsidRPr="003F40CA">
              <w:rPr>
                <w:b/>
              </w:rPr>
              <w:t xml:space="preserve">Mean BM deterioration </w:t>
            </w:r>
          </w:p>
        </w:tc>
      </w:tr>
      <w:tr w:rsidR="00CA0B45" w:rsidRPr="003F40CA" w14:paraId="4EE2BB25" w14:textId="77777777" w:rsidTr="00A16DD4">
        <w:trPr>
          <w:jc w:val="center"/>
        </w:trPr>
        <w:tc>
          <w:tcPr>
            <w:tcW w:w="3777" w:type="dxa"/>
          </w:tcPr>
          <w:p w14:paraId="539B0F97" w14:textId="1E61DE47" w:rsidR="00CA0B45" w:rsidRPr="003F40CA" w:rsidRDefault="00A16DD4" w:rsidP="005444EF">
            <w:pPr>
              <w:rPr>
                <w:i/>
              </w:rPr>
            </w:pPr>
            <w:r w:rsidRPr="003F40CA">
              <w:rPr>
                <w:i/>
              </w:rPr>
              <w:t>random</w:t>
            </w:r>
            <w:r w:rsidR="00CA0B45" w:rsidRPr="003F40CA">
              <w:rPr>
                <w:i/>
              </w:rPr>
              <w:t xml:space="preserve"> selection method</w:t>
            </w:r>
          </w:p>
        </w:tc>
        <w:tc>
          <w:tcPr>
            <w:tcW w:w="2664" w:type="dxa"/>
            <w:gridSpan w:val="4"/>
          </w:tcPr>
          <w:p w14:paraId="7F5C2472" w14:textId="77777777" w:rsidR="00CA0B45" w:rsidRPr="003F40CA" w:rsidRDefault="00CA0B45" w:rsidP="005444EF">
            <w:pPr>
              <w:jc w:val="center"/>
              <w:rPr>
                <w:i/>
              </w:rPr>
            </w:pPr>
            <w:r w:rsidRPr="003F40CA">
              <w:rPr>
                <w:i/>
              </w:rPr>
              <w:t>permutation</w:t>
            </w:r>
          </w:p>
        </w:tc>
        <w:tc>
          <w:tcPr>
            <w:tcW w:w="2744" w:type="dxa"/>
            <w:gridSpan w:val="4"/>
          </w:tcPr>
          <w:p w14:paraId="0CEF2ECA" w14:textId="18522B8E" w:rsidR="00CA0B45" w:rsidRPr="003F40CA" w:rsidRDefault="00445218" w:rsidP="005444EF">
            <w:pPr>
              <w:jc w:val="center"/>
              <w:rPr>
                <w:i/>
              </w:rPr>
            </w:pPr>
            <w:r>
              <w:rPr>
                <w:i/>
              </w:rPr>
              <w:t>s</w:t>
            </w:r>
            <w:r w:rsidR="00A02248">
              <w:rPr>
                <w:i/>
              </w:rPr>
              <w:t>orted-c</w:t>
            </w:r>
            <w:r w:rsidR="00CA0B45" w:rsidRPr="003F40CA">
              <w:rPr>
                <w:i/>
              </w:rPr>
              <w:t>ombination</w:t>
            </w:r>
          </w:p>
        </w:tc>
      </w:tr>
      <w:tr w:rsidR="00CA0B45" w:rsidRPr="003F40CA" w14:paraId="622C8900" w14:textId="77777777" w:rsidTr="00A16DD4">
        <w:trPr>
          <w:jc w:val="center"/>
        </w:trPr>
        <w:tc>
          <w:tcPr>
            <w:tcW w:w="3777" w:type="dxa"/>
            <w:shd w:val="clear" w:color="auto" w:fill="auto"/>
          </w:tcPr>
          <w:p w14:paraId="58EF49C6" w14:textId="03A60A7B" w:rsidR="00CA0B45" w:rsidRPr="003F40CA" w:rsidRDefault="00CA0B45" w:rsidP="005444EF">
            <w:pPr>
              <w:jc w:val="left"/>
            </w:pPr>
            <w:r w:rsidRPr="003F40CA">
              <w:rPr>
                <w:i/>
              </w:rPr>
              <w:t>Number of beams in predicted best beam set</w:t>
            </w:r>
          </w:p>
        </w:tc>
        <w:tc>
          <w:tcPr>
            <w:tcW w:w="666" w:type="dxa"/>
          </w:tcPr>
          <w:p w14:paraId="082819AE" w14:textId="77777777" w:rsidR="00CA0B45" w:rsidRPr="003F40CA" w:rsidRDefault="00CA0B45" w:rsidP="005444EF">
            <w:pPr>
              <w:jc w:val="center"/>
            </w:pPr>
            <w:r w:rsidRPr="003F40CA">
              <w:rPr>
                <w:i/>
              </w:rPr>
              <w:t>1</w:t>
            </w:r>
          </w:p>
        </w:tc>
        <w:tc>
          <w:tcPr>
            <w:tcW w:w="666" w:type="dxa"/>
          </w:tcPr>
          <w:p w14:paraId="056DE73B" w14:textId="77777777" w:rsidR="00CA0B45" w:rsidRPr="003F40CA" w:rsidRDefault="00CA0B45" w:rsidP="005444EF">
            <w:pPr>
              <w:jc w:val="center"/>
            </w:pPr>
            <w:r w:rsidRPr="003F40CA">
              <w:rPr>
                <w:i/>
              </w:rPr>
              <w:t>2</w:t>
            </w:r>
          </w:p>
        </w:tc>
        <w:tc>
          <w:tcPr>
            <w:tcW w:w="666" w:type="dxa"/>
          </w:tcPr>
          <w:p w14:paraId="644C6CB1" w14:textId="77777777" w:rsidR="00CA0B45" w:rsidRPr="003F40CA" w:rsidRDefault="00CA0B45" w:rsidP="005444EF">
            <w:pPr>
              <w:jc w:val="center"/>
            </w:pPr>
            <w:r w:rsidRPr="003F40CA">
              <w:rPr>
                <w:i/>
              </w:rPr>
              <w:t>4</w:t>
            </w:r>
          </w:p>
        </w:tc>
        <w:tc>
          <w:tcPr>
            <w:tcW w:w="666" w:type="dxa"/>
          </w:tcPr>
          <w:p w14:paraId="62F2AD39" w14:textId="77777777" w:rsidR="00CA0B45" w:rsidRPr="003F40CA" w:rsidRDefault="00CA0B45" w:rsidP="005444EF">
            <w:pPr>
              <w:jc w:val="center"/>
            </w:pPr>
            <w:r w:rsidRPr="003F40CA">
              <w:rPr>
                <w:i/>
              </w:rPr>
              <w:t>8</w:t>
            </w:r>
          </w:p>
        </w:tc>
        <w:tc>
          <w:tcPr>
            <w:tcW w:w="666" w:type="dxa"/>
          </w:tcPr>
          <w:p w14:paraId="12EC4544" w14:textId="77777777" w:rsidR="00CA0B45" w:rsidRPr="003F40CA" w:rsidRDefault="00CA0B45" w:rsidP="005444EF">
            <w:pPr>
              <w:jc w:val="center"/>
            </w:pPr>
            <w:r w:rsidRPr="003F40CA">
              <w:rPr>
                <w:i/>
              </w:rPr>
              <w:t>1</w:t>
            </w:r>
          </w:p>
        </w:tc>
        <w:tc>
          <w:tcPr>
            <w:tcW w:w="666" w:type="dxa"/>
          </w:tcPr>
          <w:p w14:paraId="0D2A0837" w14:textId="77777777" w:rsidR="00CA0B45" w:rsidRPr="003F40CA" w:rsidRDefault="00CA0B45" w:rsidP="005444EF">
            <w:pPr>
              <w:jc w:val="center"/>
            </w:pPr>
            <w:r w:rsidRPr="003F40CA">
              <w:rPr>
                <w:i/>
              </w:rPr>
              <w:t>2</w:t>
            </w:r>
          </w:p>
        </w:tc>
        <w:tc>
          <w:tcPr>
            <w:tcW w:w="666" w:type="dxa"/>
          </w:tcPr>
          <w:p w14:paraId="2089D689" w14:textId="77777777" w:rsidR="00CA0B45" w:rsidRPr="003F40CA" w:rsidRDefault="00CA0B45" w:rsidP="005444EF">
            <w:pPr>
              <w:jc w:val="center"/>
            </w:pPr>
            <w:r w:rsidRPr="003F40CA">
              <w:rPr>
                <w:i/>
              </w:rPr>
              <w:t>4</w:t>
            </w:r>
          </w:p>
        </w:tc>
        <w:tc>
          <w:tcPr>
            <w:tcW w:w="746" w:type="dxa"/>
          </w:tcPr>
          <w:p w14:paraId="62F81438" w14:textId="77777777" w:rsidR="00CA0B45" w:rsidRPr="003F40CA" w:rsidRDefault="00CA0B45" w:rsidP="005444EF">
            <w:pPr>
              <w:jc w:val="center"/>
            </w:pPr>
            <w:r w:rsidRPr="003F40CA">
              <w:rPr>
                <w:i/>
              </w:rPr>
              <w:t>8</w:t>
            </w:r>
          </w:p>
        </w:tc>
      </w:tr>
      <w:tr w:rsidR="00CA0B45" w:rsidRPr="003F40CA" w14:paraId="3190A2F8" w14:textId="77777777" w:rsidTr="00A16DD4">
        <w:trPr>
          <w:jc w:val="center"/>
        </w:trPr>
        <w:tc>
          <w:tcPr>
            <w:tcW w:w="3777" w:type="dxa"/>
            <w:shd w:val="clear" w:color="auto" w:fill="auto"/>
          </w:tcPr>
          <w:p w14:paraId="6190AAFA" w14:textId="318CA65D" w:rsidR="00CA0B45" w:rsidRPr="003F40CA" w:rsidRDefault="00A16DD4" w:rsidP="005444EF">
            <w:r w:rsidRPr="003F40CA">
              <w:t>RSRP only</w:t>
            </w:r>
          </w:p>
        </w:tc>
        <w:tc>
          <w:tcPr>
            <w:tcW w:w="666" w:type="dxa"/>
          </w:tcPr>
          <w:p w14:paraId="4F980EA6" w14:textId="77777777" w:rsidR="00CA0B45" w:rsidRPr="003F40CA" w:rsidRDefault="00CA0B45" w:rsidP="005444EF">
            <w:pPr>
              <w:jc w:val="center"/>
            </w:pPr>
            <w:r w:rsidRPr="003F40CA">
              <w:t>20.16</w:t>
            </w:r>
          </w:p>
        </w:tc>
        <w:tc>
          <w:tcPr>
            <w:tcW w:w="666" w:type="dxa"/>
          </w:tcPr>
          <w:p w14:paraId="1776C701" w14:textId="77777777" w:rsidR="00CA0B45" w:rsidRPr="003F40CA" w:rsidRDefault="00CA0B45" w:rsidP="005444EF">
            <w:pPr>
              <w:jc w:val="center"/>
            </w:pPr>
            <w:r w:rsidRPr="003F40CA">
              <w:t>16.42</w:t>
            </w:r>
          </w:p>
        </w:tc>
        <w:tc>
          <w:tcPr>
            <w:tcW w:w="666" w:type="dxa"/>
          </w:tcPr>
          <w:p w14:paraId="42BD3CE4" w14:textId="77777777" w:rsidR="00CA0B45" w:rsidRPr="003F40CA" w:rsidRDefault="00CA0B45" w:rsidP="005444EF">
            <w:pPr>
              <w:jc w:val="center"/>
            </w:pPr>
            <w:r w:rsidRPr="003F40CA">
              <w:t>13.07</w:t>
            </w:r>
          </w:p>
        </w:tc>
        <w:tc>
          <w:tcPr>
            <w:tcW w:w="666" w:type="dxa"/>
          </w:tcPr>
          <w:p w14:paraId="70D5D443" w14:textId="77777777" w:rsidR="00CA0B45" w:rsidRPr="003F40CA" w:rsidRDefault="00CA0B45" w:rsidP="005444EF">
            <w:pPr>
              <w:jc w:val="center"/>
            </w:pPr>
            <w:r w:rsidRPr="003F40CA">
              <w:t>10.12</w:t>
            </w:r>
          </w:p>
        </w:tc>
        <w:tc>
          <w:tcPr>
            <w:tcW w:w="666" w:type="dxa"/>
          </w:tcPr>
          <w:p w14:paraId="563CFB96" w14:textId="77777777" w:rsidR="00CA0B45" w:rsidRPr="003F40CA" w:rsidRDefault="00CA0B45" w:rsidP="005444EF">
            <w:pPr>
              <w:jc w:val="center"/>
            </w:pPr>
            <w:r w:rsidRPr="003F40CA">
              <w:t>16.87</w:t>
            </w:r>
          </w:p>
        </w:tc>
        <w:tc>
          <w:tcPr>
            <w:tcW w:w="666" w:type="dxa"/>
          </w:tcPr>
          <w:p w14:paraId="7C8C7D09" w14:textId="77777777" w:rsidR="00CA0B45" w:rsidRPr="003F40CA" w:rsidRDefault="00CA0B45" w:rsidP="005444EF">
            <w:pPr>
              <w:jc w:val="center"/>
            </w:pPr>
            <w:r w:rsidRPr="003F40CA">
              <w:t>14.02</w:t>
            </w:r>
          </w:p>
        </w:tc>
        <w:tc>
          <w:tcPr>
            <w:tcW w:w="666" w:type="dxa"/>
          </w:tcPr>
          <w:p w14:paraId="34A5B06A" w14:textId="77777777" w:rsidR="00CA0B45" w:rsidRPr="003F40CA" w:rsidRDefault="00CA0B45" w:rsidP="005444EF">
            <w:pPr>
              <w:jc w:val="center"/>
            </w:pPr>
            <w:r w:rsidRPr="003F40CA">
              <w:t>11.02</w:t>
            </w:r>
          </w:p>
        </w:tc>
        <w:tc>
          <w:tcPr>
            <w:tcW w:w="746" w:type="dxa"/>
          </w:tcPr>
          <w:p w14:paraId="536DACF2" w14:textId="77777777" w:rsidR="00CA0B45" w:rsidRPr="003F40CA" w:rsidRDefault="00CA0B45" w:rsidP="005444EF">
            <w:pPr>
              <w:jc w:val="center"/>
            </w:pPr>
            <w:r w:rsidRPr="003F40CA">
              <w:t>8.05</w:t>
            </w:r>
          </w:p>
        </w:tc>
      </w:tr>
      <w:tr w:rsidR="00CA0B45" w:rsidRPr="003F40CA" w14:paraId="6EC710A1" w14:textId="77777777" w:rsidTr="00A16DD4">
        <w:trPr>
          <w:jc w:val="center"/>
        </w:trPr>
        <w:tc>
          <w:tcPr>
            <w:tcW w:w="3777" w:type="dxa"/>
            <w:shd w:val="clear" w:color="auto" w:fill="auto"/>
          </w:tcPr>
          <w:p w14:paraId="14C8E2E2" w14:textId="5AA8FC31" w:rsidR="00CA0B45" w:rsidRPr="003F40CA" w:rsidRDefault="00A16DD4" w:rsidP="005444EF">
            <w:r w:rsidRPr="003F40CA">
              <w:t>RSRP + angle</w:t>
            </w:r>
          </w:p>
        </w:tc>
        <w:tc>
          <w:tcPr>
            <w:tcW w:w="666" w:type="dxa"/>
          </w:tcPr>
          <w:p w14:paraId="2525F6BA" w14:textId="77777777" w:rsidR="00CA0B45" w:rsidRPr="003F40CA" w:rsidRDefault="00CA0B45" w:rsidP="005444EF">
            <w:pPr>
              <w:jc w:val="center"/>
            </w:pPr>
            <w:r w:rsidRPr="003F40CA">
              <w:t>8.71</w:t>
            </w:r>
          </w:p>
        </w:tc>
        <w:tc>
          <w:tcPr>
            <w:tcW w:w="666" w:type="dxa"/>
          </w:tcPr>
          <w:p w14:paraId="3C770E0B" w14:textId="77777777" w:rsidR="00CA0B45" w:rsidRPr="003F40CA" w:rsidRDefault="00CA0B45" w:rsidP="005444EF">
            <w:pPr>
              <w:jc w:val="center"/>
            </w:pPr>
            <w:r w:rsidRPr="003F40CA">
              <w:t>6.34</w:t>
            </w:r>
          </w:p>
        </w:tc>
        <w:tc>
          <w:tcPr>
            <w:tcW w:w="666" w:type="dxa"/>
          </w:tcPr>
          <w:p w14:paraId="3E6298FC" w14:textId="77777777" w:rsidR="00CA0B45" w:rsidRPr="003F40CA" w:rsidRDefault="00CA0B45" w:rsidP="005444EF">
            <w:pPr>
              <w:jc w:val="center"/>
            </w:pPr>
            <w:r w:rsidRPr="003F40CA">
              <w:t>4.02</w:t>
            </w:r>
          </w:p>
        </w:tc>
        <w:tc>
          <w:tcPr>
            <w:tcW w:w="666" w:type="dxa"/>
          </w:tcPr>
          <w:p w14:paraId="6793BEFB" w14:textId="77777777" w:rsidR="00CA0B45" w:rsidRPr="003F40CA" w:rsidRDefault="00CA0B45" w:rsidP="005444EF">
            <w:pPr>
              <w:jc w:val="center"/>
            </w:pPr>
            <w:r w:rsidRPr="003F40CA">
              <w:t>2.45</w:t>
            </w:r>
          </w:p>
        </w:tc>
        <w:tc>
          <w:tcPr>
            <w:tcW w:w="666" w:type="dxa"/>
          </w:tcPr>
          <w:p w14:paraId="2A128F4F" w14:textId="77777777" w:rsidR="00CA0B45" w:rsidRPr="003F40CA" w:rsidRDefault="00CA0B45" w:rsidP="005444EF">
            <w:pPr>
              <w:jc w:val="center"/>
            </w:pPr>
            <w:r w:rsidRPr="003F40CA">
              <w:t>7.99</w:t>
            </w:r>
          </w:p>
        </w:tc>
        <w:tc>
          <w:tcPr>
            <w:tcW w:w="666" w:type="dxa"/>
          </w:tcPr>
          <w:p w14:paraId="2510814C" w14:textId="77777777" w:rsidR="00CA0B45" w:rsidRPr="003F40CA" w:rsidRDefault="00CA0B45" w:rsidP="005444EF">
            <w:pPr>
              <w:jc w:val="center"/>
            </w:pPr>
            <w:r w:rsidRPr="003F40CA">
              <w:t>5.81</w:t>
            </w:r>
          </w:p>
        </w:tc>
        <w:tc>
          <w:tcPr>
            <w:tcW w:w="666" w:type="dxa"/>
          </w:tcPr>
          <w:p w14:paraId="053D11E9" w14:textId="77777777" w:rsidR="00CA0B45" w:rsidRPr="003F40CA" w:rsidRDefault="00CA0B45" w:rsidP="005444EF">
            <w:pPr>
              <w:jc w:val="center"/>
            </w:pPr>
            <w:r w:rsidRPr="003F40CA">
              <w:t>3.82</w:t>
            </w:r>
          </w:p>
        </w:tc>
        <w:tc>
          <w:tcPr>
            <w:tcW w:w="746" w:type="dxa"/>
          </w:tcPr>
          <w:p w14:paraId="12E4CE32" w14:textId="77777777" w:rsidR="00CA0B45" w:rsidRPr="003F40CA" w:rsidRDefault="00CA0B45" w:rsidP="005444EF">
            <w:pPr>
              <w:jc w:val="center"/>
            </w:pPr>
            <w:r w:rsidRPr="003F40CA">
              <w:t>2.24</w:t>
            </w:r>
          </w:p>
        </w:tc>
      </w:tr>
    </w:tbl>
    <w:p w14:paraId="6B59EA28" w14:textId="77777777" w:rsidR="005043F1" w:rsidRDefault="005043F1" w:rsidP="00F2448F"/>
    <w:p w14:paraId="141AE528" w14:textId="6A5B1B63" w:rsidR="00894F00" w:rsidRDefault="009C14FF" w:rsidP="00F2448F">
      <w:r>
        <w:t>I</w:t>
      </w:r>
      <w:r w:rsidR="00F02D00" w:rsidRPr="003F40CA">
        <w:t>n table 1, 0.</w:t>
      </w:r>
      <w:r w:rsidR="00E73589" w:rsidRPr="003F40CA">
        <w:t>3</w:t>
      </w:r>
      <w:r w:rsidR="00F02D00" w:rsidRPr="003F40CA">
        <w:t xml:space="preserve"> dB ~ 0.7 dB gain is obtained from </w:t>
      </w:r>
      <w:r w:rsidR="00403FA2">
        <w:t>sorted-</w:t>
      </w:r>
      <w:r w:rsidR="00F02D00" w:rsidRPr="003F40CA">
        <w:t>combination method</w:t>
      </w:r>
      <w:r w:rsidR="00E73589" w:rsidRPr="003F40CA">
        <w:t xml:space="preserve"> without increasing beam sweeping overhead and </w:t>
      </w:r>
      <w:r w:rsidR="00B0536D" w:rsidRPr="003F40CA">
        <w:t>computational cost</w:t>
      </w:r>
      <w:r w:rsidR="00E73589" w:rsidRPr="003F40CA">
        <w:t xml:space="preserve">. </w:t>
      </w:r>
      <w:r w:rsidR="00C17D7D">
        <w:rPr>
          <w:rFonts w:hint="eastAsia"/>
        </w:rPr>
        <w:t>T</w:t>
      </w:r>
      <w:r w:rsidR="00C17D7D">
        <w:t>here are m</w:t>
      </w:r>
      <w:r w:rsidR="00F02D00" w:rsidRPr="003F40CA">
        <w:t>ore</w:t>
      </w:r>
      <w:r w:rsidR="00560CC1" w:rsidRPr="003F40CA">
        <w:t xml:space="preserve"> performance comparisons between </w:t>
      </w:r>
      <w:r w:rsidR="0091290F" w:rsidRPr="003F40CA">
        <w:t xml:space="preserve">the </w:t>
      </w:r>
      <w:r w:rsidR="00560CC1" w:rsidRPr="003F40CA">
        <w:t xml:space="preserve">permutation method and combination method for random pattern </w:t>
      </w:r>
      <w:r w:rsidR="003871BA" w:rsidRPr="003F40CA">
        <w:t>selection in</w:t>
      </w:r>
      <w:r w:rsidR="00F02D00" w:rsidRPr="003F40CA">
        <w:t xml:space="preserve"> [2]. </w:t>
      </w:r>
      <w:r w:rsidR="003423D9">
        <w:t>Based on these evaluations, we have the following proposal</w:t>
      </w:r>
      <w:r w:rsidR="003871BA">
        <w:t>,</w:t>
      </w:r>
      <w:r w:rsidR="00F02D00" w:rsidRPr="003F40CA">
        <w:t xml:space="preserve"> </w:t>
      </w:r>
    </w:p>
    <w:p w14:paraId="1D773CAD" w14:textId="0729BBD1" w:rsidR="002444F2" w:rsidRPr="005920DE" w:rsidRDefault="00C17D7D" w:rsidP="005920DE">
      <w:pPr>
        <w:pStyle w:val="proposal"/>
        <w:overflowPunct/>
        <w:ind w:left="1134" w:hanging="1134"/>
      </w:pPr>
      <w:r>
        <w:t>Study the gains and impact of different b</w:t>
      </w:r>
      <w:r w:rsidR="00E435B3" w:rsidRPr="003F40CA">
        <w:t xml:space="preserve">eam </w:t>
      </w:r>
      <w:r>
        <w:t>input orders</w:t>
      </w:r>
      <w:r w:rsidR="00500FE0" w:rsidRPr="003F40CA">
        <w:t>.</w:t>
      </w:r>
    </w:p>
    <w:p w14:paraId="60A5BFC6" w14:textId="6716F54C" w:rsidR="00336568" w:rsidRPr="00D02556" w:rsidRDefault="000F77D1" w:rsidP="00336568">
      <w:pPr>
        <w:pStyle w:val="title2"/>
        <w:rPr>
          <w:rFonts w:ascii="Times New Roman" w:hAnsi="Times New Roman" w:cs="Times New Roman"/>
        </w:rPr>
      </w:pPr>
      <w:r>
        <w:rPr>
          <w:rFonts w:ascii="Times New Roman" w:hAnsi="Times New Roman" w:cs="Times New Roman"/>
        </w:rPr>
        <w:t>Discussion</w:t>
      </w:r>
      <w:r w:rsidR="00336568" w:rsidRPr="005920DE">
        <w:rPr>
          <w:rFonts w:ascii="Times New Roman" w:hAnsi="Times New Roman" w:cs="Times New Roman"/>
        </w:rPr>
        <w:t xml:space="preserve"> on performance monitoring</w:t>
      </w:r>
    </w:p>
    <w:p w14:paraId="768BA79B" w14:textId="1DCC4598" w:rsidR="003E3D33" w:rsidRPr="003F40CA" w:rsidRDefault="00A262C5" w:rsidP="00F2448F">
      <w:r w:rsidRPr="003F40CA">
        <w:t xml:space="preserve">In </w:t>
      </w:r>
      <w:r w:rsidR="0091290F" w:rsidRPr="003F40CA">
        <w:t xml:space="preserve">the </w:t>
      </w:r>
      <w:r w:rsidRPr="003F40CA">
        <w:t xml:space="preserve">model performance monitoring </w:t>
      </w:r>
      <w:r w:rsidR="001146E6">
        <w:t xml:space="preserve">stage </w:t>
      </w:r>
      <w:r w:rsidRPr="003F40CA">
        <w:t xml:space="preserve">for beam management use case, </w:t>
      </w:r>
      <w:r w:rsidR="001146E6">
        <w:rPr>
          <w:rFonts w:hint="eastAsia"/>
        </w:rPr>
        <w:t>performance</w:t>
      </w:r>
      <w:r w:rsidR="001146E6">
        <w:t xml:space="preserve"> of beam prediction models would </w:t>
      </w:r>
      <w:r w:rsidR="00F40C81">
        <w:t xml:space="preserve">need to be monitored and corresponding metrics for the performance would need to </w:t>
      </w:r>
      <w:r w:rsidR="001146E6">
        <w:t xml:space="preserve">be reported to the network. </w:t>
      </w:r>
      <w:r w:rsidR="00F40C81">
        <w:t xml:space="preserve">For the case with random input patterns, the input beam pattern would influence the performance of the model. </w:t>
      </w:r>
      <w:r w:rsidR="00E91FAE">
        <w:t>Thus,</w:t>
      </w:r>
      <w:r w:rsidR="00F40C81">
        <w:t xml:space="preserve"> the two parties involved in model monitoring would need to be aligned on how the model is monitored.</w:t>
      </w:r>
    </w:p>
    <w:p w14:paraId="695A9D5B" w14:textId="50B0203B" w:rsidR="005B2E6C" w:rsidRPr="003F40CA" w:rsidRDefault="003E3D33" w:rsidP="00CA3305">
      <w:pPr>
        <w:pStyle w:val="proposal"/>
        <w:overflowPunct/>
        <w:ind w:left="1134" w:hanging="1134"/>
      </w:pPr>
      <w:r w:rsidRPr="00DB5447">
        <w:t xml:space="preserve">Study the impact of </w:t>
      </w:r>
      <w:r w:rsidR="009E376F">
        <w:t xml:space="preserve">input </w:t>
      </w:r>
      <w:r w:rsidR="009E376F" w:rsidRPr="003F40CA">
        <w:t>beam pattern</w:t>
      </w:r>
      <w:r w:rsidR="009E376F">
        <w:t>s</w:t>
      </w:r>
      <w:r w:rsidR="009E376F" w:rsidRPr="00DB5447">
        <w:t xml:space="preserve"> </w:t>
      </w:r>
      <w:r w:rsidR="009E376F">
        <w:t xml:space="preserve">to </w:t>
      </w:r>
      <w:r w:rsidRPr="00DB5447">
        <w:t>model performanc</w:t>
      </w:r>
      <w:r w:rsidR="00C77DA5">
        <w:t>e</w:t>
      </w:r>
      <w:r w:rsidRPr="00DB5447">
        <w:t xml:space="preserve"> </w:t>
      </w:r>
      <w:r w:rsidR="002B0C5D" w:rsidRPr="003F40CA">
        <w:t xml:space="preserve">monitoring </w:t>
      </w:r>
      <w:r w:rsidR="00C77DA5">
        <w:t>for both spatial and time predictions</w:t>
      </w:r>
      <w:r w:rsidR="002B0C5D" w:rsidRPr="003F40CA">
        <w:t>.</w:t>
      </w:r>
    </w:p>
    <w:p w14:paraId="6691B6FE" w14:textId="6A149D18" w:rsidR="00F03AEB" w:rsidRPr="003F40CA" w:rsidRDefault="00AF286E" w:rsidP="00F2448F">
      <w:pPr>
        <w:pStyle w:val="title1"/>
        <w:rPr>
          <w:rFonts w:ascii="Times New Roman" w:hAnsi="Times New Roman"/>
        </w:rPr>
      </w:pPr>
      <w:r w:rsidRPr="003F40CA">
        <w:rPr>
          <w:rFonts w:ascii="Times New Roman" w:hAnsi="Times New Roman"/>
        </w:rPr>
        <w:t>Conclusions</w:t>
      </w:r>
    </w:p>
    <w:p w14:paraId="2EA95D04" w14:textId="0D44B901" w:rsidR="002D5C34" w:rsidRPr="003F40CA" w:rsidRDefault="002D5C34" w:rsidP="00FC2819">
      <w:pPr>
        <w:pStyle w:val="tabfig"/>
        <w:jc w:val="both"/>
        <w:rPr>
          <w:b/>
        </w:rPr>
      </w:pPr>
      <w:bookmarkStart w:id="4" w:name="_Hlk101902504"/>
      <w:r w:rsidRPr="003F40CA">
        <w:rPr>
          <w:rFonts w:eastAsia="宋体"/>
          <w:szCs w:val="20"/>
        </w:rPr>
        <w:t>In this contribution, we discuss some issues on AL/ML for beam management and have the following</w:t>
      </w:r>
      <w:r w:rsidR="00FC2819">
        <w:rPr>
          <w:rFonts w:eastAsia="宋体"/>
          <w:szCs w:val="20"/>
        </w:rPr>
        <w:t xml:space="preserve"> </w:t>
      </w:r>
      <w:r w:rsidRPr="00FC2819">
        <w:t>proposals:</w:t>
      </w:r>
    </w:p>
    <w:bookmarkEnd w:id="4"/>
    <w:p w14:paraId="4F714F65" w14:textId="77777777" w:rsidR="00FC2819" w:rsidRPr="00FC2819" w:rsidRDefault="00FC2819" w:rsidP="00FC2819">
      <w:pPr>
        <w:pStyle w:val="proposal"/>
        <w:numPr>
          <w:ilvl w:val="0"/>
          <w:numId w:val="26"/>
        </w:numPr>
        <w:overflowPunct/>
        <w:ind w:left="1134" w:hanging="1134"/>
        <w:rPr>
          <w:b w:val="0"/>
          <w:i/>
          <w:iCs/>
        </w:rPr>
      </w:pPr>
      <w:r w:rsidRPr="00FD426F">
        <w:t>Two main sub use cases can be considered for spatial domain beam prediction to reduce overhead and/or improve beam searching accuracy</w:t>
      </w:r>
      <w:r>
        <w:t>.</w:t>
      </w:r>
    </w:p>
    <w:p w14:paraId="48FFAA49" w14:textId="77777777" w:rsidR="00FC2819" w:rsidRPr="005920DE" w:rsidRDefault="00FC2819" w:rsidP="00FC2819">
      <w:pPr>
        <w:pStyle w:val="proposal"/>
        <w:numPr>
          <w:ilvl w:val="0"/>
          <w:numId w:val="24"/>
        </w:numPr>
        <w:overflowPunct/>
        <w:rPr>
          <w:b w:val="0"/>
          <w:i/>
          <w:iCs/>
        </w:rPr>
      </w:pPr>
      <w:r>
        <w:t>F</w:t>
      </w:r>
      <w:r w:rsidRPr="00FD426F">
        <w:t>ine beam prediction based on coarse beam measurement</w:t>
      </w:r>
    </w:p>
    <w:p w14:paraId="0791516E" w14:textId="2EE896A9" w:rsidR="004D4C8E" w:rsidRPr="00FC2819" w:rsidRDefault="00FC2819" w:rsidP="00FC2819">
      <w:pPr>
        <w:pStyle w:val="proposal"/>
        <w:numPr>
          <w:ilvl w:val="0"/>
          <w:numId w:val="24"/>
        </w:numPr>
        <w:overflowPunct/>
        <w:rPr>
          <w:b w:val="0"/>
          <w:i/>
          <w:iCs/>
        </w:rPr>
      </w:pPr>
      <w:r>
        <w:t>S</w:t>
      </w:r>
      <w:r w:rsidRPr="00FD426F">
        <w:t>uper-resolution beam prediction based on partial beam measurement</w:t>
      </w:r>
      <w:r>
        <w:t>.</w:t>
      </w:r>
    </w:p>
    <w:p w14:paraId="385F0CDC" w14:textId="23972C25" w:rsidR="00FC2819" w:rsidRPr="00FC2819" w:rsidRDefault="00FC2819" w:rsidP="00FC2819">
      <w:pPr>
        <w:pStyle w:val="proposal"/>
        <w:overflowPunct/>
        <w:ind w:left="1134" w:hanging="1134"/>
        <w:rPr>
          <w:b w:val="0"/>
          <w:i/>
          <w:iCs/>
        </w:rPr>
      </w:pPr>
      <w:r w:rsidRPr="003C5C6C">
        <w:t>Study different variations for each sub-use case, considering generalization performance for different number of Tx and Rx beams.</w:t>
      </w:r>
    </w:p>
    <w:p w14:paraId="0B49820A" w14:textId="77777777" w:rsidR="00FC2819" w:rsidRDefault="00FC2819" w:rsidP="00FC2819">
      <w:pPr>
        <w:pStyle w:val="proposal"/>
        <w:overflowPunct/>
        <w:ind w:left="1134" w:hanging="1134"/>
      </w:pPr>
      <w:r w:rsidRPr="003434A6">
        <w:rPr>
          <w:rFonts w:hint="eastAsia"/>
        </w:rPr>
        <w:t>T</w:t>
      </w:r>
      <w:r w:rsidRPr="003434A6">
        <w:t>he sub use case</w:t>
      </w:r>
      <w:r w:rsidRPr="00FD426F">
        <w:t xml:space="preserve"> of time domain prediction is to predict future beam RSRP with historical RSRPs</w:t>
      </w:r>
      <w:r w:rsidRPr="003434A6">
        <w:t xml:space="preserve"> </w:t>
      </w:r>
      <w:r w:rsidRPr="00FD426F">
        <w:t>for both of the following purposes</w:t>
      </w:r>
      <w:r>
        <w:t>,</w:t>
      </w:r>
    </w:p>
    <w:p w14:paraId="1E0E7966" w14:textId="77777777" w:rsidR="00FC2819" w:rsidRDefault="00FC2819" w:rsidP="00FC2819">
      <w:pPr>
        <w:pStyle w:val="proposal"/>
        <w:numPr>
          <w:ilvl w:val="0"/>
          <w:numId w:val="25"/>
        </w:numPr>
        <w:overflowPunct/>
      </w:pPr>
      <w:r>
        <w:t>T</w:t>
      </w:r>
      <w:r w:rsidRPr="00FD426F">
        <w:t>ime domain beam prediction for overhead reduction</w:t>
      </w:r>
    </w:p>
    <w:p w14:paraId="2C5407A3" w14:textId="77777777" w:rsidR="00FC2819" w:rsidRPr="00FD426F" w:rsidRDefault="00FC2819" w:rsidP="00FC2819">
      <w:pPr>
        <w:pStyle w:val="proposal"/>
        <w:numPr>
          <w:ilvl w:val="0"/>
          <w:numId w:val="25"/>
        </w:numPr>
        <w:overflowPunct/>
      </w:pPr>
      <w:r>
        <w:t>T</w:t>
      </w:r>
      <w:r w:rsidRPr="00FD426F">
        <w:t>ime domain beam prediction for accurate beam switching time</w:t>
      </w:r>
    </w:p>
    <w:p w14:paraId="3D08ED79" w14:textId="083BFB14" w:rsidR="002D5C34" w:rsidRPr="00FC2819" w:rsidRDefault="00FC2819" w:rsidP="00FC2819">
      <w:pPr>
        <w:pStyle w:val="proposal"/>
        <w:overflowPunct/>
        <w:ind w:left="1134" w:hanging="1134"/>
        <w:rPr>
          <w:b w:val="0"/>
          <w:i/>
          <w:iCs/>
        </w:rPr>
      </w:pPr>
      <w:r w:rsidRPr="003C5C6C">
        <w:t>Spatial domain beam prediction algorithm is an essential precondition for time domain beam prediction study.</w:t>
      </w:r>
    </w:p>
    <w:p w14:paraId="4EF0F49B" w14:textId="183A0195" w:rsidR="00FC2819" w:rsidRPr="00FC2819" w:rsidRDefault="00FC2819" w:rsidP="00FC2819">
      <w:pPr>
        <w:pStyle w:val="proposal"/>
        <w:overflowPunct/>
        <w:ind w:left="1134" w:hanging="1134"/>
        <w:rPr>
          <w:b w:val="0"/>
          <w:i/>
          <w:iCs/>
        </w:rPr>
      </w:pPr>
      <w:r w:rsidRPr="003C5C6C">
        <w:t>Study impact of different beam sweeping patterns for time domain beam prediction.</w:t>
      </w:r>
    </w:p>
    <w:p w14:paraId="32A4A192" w14:textId="77777777" w:rsidR="00FC2819" w:rsidRDefault="00FC2819" w:rsidP="00FC2819">
      <w:pPr>
        <w:pStyle w:val="proposal"/>
        <w:overflowPunct/>
        <w:ind w:left="1134" w:hanging="1134"/>
      </w:pPr>
      <w:r w:rsidRPr="002444F2">
        <w:t>Study</w:t>
      </w:r>
      <w:r>
        <w:t xml:space="preserve"> model deployment procedure and specification impact for</w:t>
      </w:r>
      <w:r w:rsidRPr="002444F2">
        <w:t xml:space="preserve"> </w:t>
      </w:r>
      <w:r>
        <w:t xml:space="preserve">both cases that beam prediction functionality resides in UE side and the functionality resides in </w:t>
      </w:r>
      <w:proofErr w:type="spellStart"/>
      <w:r>
        <w:t>gNB</w:t>
      </w:r>
      <w:proofErr w:type="spellEnd"/>
      <w:r>
        <w:t xml:space="preserve"> side.</w:t>
      </w:r>
    </w:p>
    <w:p w14:paraId="70D73DDF" w14:textId="77777777" w:rsidR="00FC2819" w:rsidRDefault="00FC2819" w:rsidP="00FC2819">
      <w:pPr>
        <w:pStyle w:val="proposal"/>
        <w:overflowPunct/>
        <w:ind w:left="1134" w:hanging="1134"/>
      </w:pPr>
      <w:r w:rsidRPr="002444F2">
        <w:t>Study</w:t>
      </w:r>
      <w:r>
        <w:t xml:space="preserve"> sub-use cases from collaboration level 0~ level 3 for beam management cases.</w:t>
      </w:r>
    </w:p>
    <w:p w14:paraId="5EF0A0EF" w14:textId="77777777" w:rsidR="00FC2819" w:rsidRDefault="00FC2819" w:rsidP="00FC2819">
      <w:pPr>
        <w:pStyle w:val="proposal"/>
        <w:overflowPunct/>
        <w:ind w:left="1134" w:hanging="1134"/>
      </w:pPr>
      <w:r w:rsidRPr="003871BA">
        <w:t>Study</w:t>
      </w:r>
      <w:r w:rsidRPr="005920DE">
        <w:rPr>
          <w:b w:val="0"/>
        </w:rPr>
        <w:t xml:space="preserve"> </w:t>
      </w:r>
      <w:r w:rsidRPr="003F40CA">
        <w:t xml:space="preserve">configuration method of beam angle </w:t>
      </w:r>
      <w:r>
        <w:t xml:space="preserve">with minimum </w:t>
      </w:r>
      <w:r w:rsidRPr="003F40CA">
        <w:t xml:space="preserve">exposures of </w:t>
      </w:r>
      <w:r>
        <w:t>implementation details.</w:t>
      </w:r>
    </w:p>
    <w:p w14:paraId="4AF495B1" w14:textId="77777777" w:rsidR="00FC2819" w:rsidRPr="005920DE" w:rsidRDefault="00FC2819" w:rsidP="00FC2819">
      <w:pPr>
        <w:pStyle w:val="proposal"/>
        <w:overflowPunct/>
        <w:ind w:left="1134" w:hanging="1134"/>
      </w:pPr>
      <w:r>
        <w:t>Study the gains and impact of different b</w:t>
      </w:r>
      <w:r w:rsidRPr="003F40CA">
        <w:t xml:space="preserve">eam </w:t>
      </w:r>
      <w:r>
        <w:t>input orders</w:t>
      </w:r>
      <w:r w:rsidRPr="003F40CA">
        <w:t>.</w:t>
      </w:r>
    </w:p>
    <w:p w14:paraId="65E10850" w14:textId="77777777" w:rsidR="00FC2819" w:rsidRPr="003F40CA" w:rsidRDefault="00FC2819" w:rsidP="00FC2819">
      <w:pPr>
        <w:pStyle w:val="proposal"/>
        <w:overflowPunct/>
        <w:ind w:left="1134" w:hanging="1134"/>
      </w:pPr>
      <w:r w:rsidRPr="00DB5447">
        <w:t xml:space="preserve">Study the impact of </w:t>
      </w:r>
      <w:r>
        <w:t xml:space="preserve">input </w:t>
      </w:r>
      <w:r w:rsidRPr="003F40CA">
        <w:t>beam pattern</w:t>
      </w:r>
      <w:r>
        <w:t>s</w:t>
      </w:r>
      <w:r w:rsidRPr="00DB5447">
        <w:t xml:space="preserve"> </w:t>
      </w:r>
      <w:r>
        <w:t xml:space="preserve">to </w:t>
      </w:r>
      <w:r w:rsidRPr="00DB5447">
        <w:t>model performanc</w:t>
      </w:r>
      <w:r>
        <w:t>e</w:t>
      </w:r>
      <w:r w:rsidRPr="00DB5447">
        <w:t xml:space="preserve"> </w:t>
      </w:r>
      <w:r w:rsidRPr="003F40CA">
        <w:t xml:space="preserve">monitoring </w:t>
      </w:r>
      <w:r>
        <w:t>for both spatial and time predictions</w:t>
      </w:r>
      <w:r w:rsidRPr="003F40CA">
        <w:t>.</w:t>
      </w:r>
    </w:p>
    <w:p w14:paraId="2CB98950" w14:textId="77777777" w:rsidR="00FC2819" w:rsidRPr="00FC2819" w:rsidRDefault="00FC2819" w:rsidP="00FC2819">
      <w:pPr>
        <w:pStyle w:val="bullet1"/>
        <w:numPr>
          <w:ilvl w:val="0"/>
          <w:numId w:val="0"/>
        </w:numPr>
      </w:pPr>
    </w:p>
    <w:p w14:paraId="0C8B30A5" w14:textId="3C823D3E" w:rsidR="00F03AEB" w:rsidRPr="003F40CA" w:rsidRDefault="00F03AEB" w:rsidP="00F2448F">
      <w:pPr>
        <w:pStyle w:val="titlereference"/>
        <w:rPr>
          <w:rFonts w:ascii="Times New Roman" w:hAnsi="Times New Roman"/>
          <w:bCs/>
        </w:rPr>
      </w:pPr>
      <w:r w:rsidRPr="003F40CA">
        <w:rPr>
          <w:rFonts w:ascii="Times New Roman" w:hAnsi="Times New Roman"/>
        </w:rPr>
        <w:t>References</w:t>
      </w:r>
    </w:p>
    <w:bookmarkEnd w:id="2"/>
    <w:bookmarkEnd w:id="3"/>
    <w:p w14:paraId="4F7CA9A2" w14:textId="6069B97F" w:rsidR="006E1A63" w:rsidRPr="003F40CA" w:rsidRDefault="006E1A63" w:rsidP="006E1A63">
      <w:pPr>
        <w:pStyle w:val="references"/>
      </w:pPr>
      <w:r w:rsidRPr="003F40CA">
        <w:t>Chair</w:t>
      </w:r>
      <w:r w:rsidR="00FA448D" w:rsidRPr="003F40CA">
        <w:t>man’s notes for 3GPP TSG RAN WG</w:t>
      </w:r>
      <w:r w:rsidRPr="003F40CA">
        <w:t xml:space="preserve"> #</w:t>
      </w:r>
      <w:r w:rsidR="00FA448D" w:rsidRPr="003F40CA">
        <w:t>94</w:t>
      </w:r>
      <w:r w:rsidRPr="003F40CA">
        <w:t>-e Meeting.</w:t>
      </w:r>
    </w:p>
    <w:p w14:paraId="35DAC75C" w14:textId="2F6959F1" w:rsidR="00C94178" w:rsidRDefault="00356A8F" w:rsidP="00FA448D">
      <w:pPr>
        <w:pStyle w:val="references"/>
      </w:pPr>
      <w:r w:rsidRPr="003F40CA">
        <w:t>R1-2203552, Evaluation on AL/ML for beam management, RAN WG1 #109-e</w:t>
      </w:r>
    </w:p>
    <w:p w14:paraId="72894658" w14:textId="2D791458" w:rsidR="00C94178" w:rsidRPr="003F40CA" w:rsidRDefault="000C6B5A" w:rsidP="00FA448D">
      <w:pPr>
        <w:pStyle w:val="references"/>
      </w:pPr>
      <w:r w:rsidRPr="000C6B5A">
        <w:t>R1-2203549, General discussions on AI/ML framework, RAN WG1 #109-e</w:t>
      </w:r>
    </w:p>
    <w:sectPr w:rsidR="00C94178" w:rsidRPr="003F40CA" w:rsidSect="009435B6">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EFE" w16cex:dateUtc="2022-01-25T08:22:00Z"/>
  <w16cex:commentExtensible w16cex:durableId="259AA260" w16cex:dateUtc="2022-01-25T08:22:00Z"/>
  <w16cex:commentExtensible w16cex:durableId="259AA287" w16cex:dateUtc="2022-01-25T08:23:00Z"/>
  <w16cex:commentExtensible w16cex:durableId="259CFBF6" w16cex:dateUtc="2022-01-27T03:09:00Z"/>
  <w16cex:commentExtensible w16cex:durableId="259E4501" w16cex:dateUtc="2022-01-28T02:33:00Z"/>
  <w16cex:commentExtensible w16cex:durableId="259E4513" w16cex:dateUtc="2022-01-28T02:33:00Z"/>
  <w16cex:commentExtensible w16cex:durableId="25B0E045" w16cex:dateUtc="2022-02-11T05:16:00Z"/>
  <w16cex:commentExtensible w16cex:durableId="259E4769" w16cex:dateUtc="2022-01-28T02:43:00Z"/>
  <w16cex:commentExtensible w16cex:durableId="259E4B05" w16cex:dateUtc="2022-01-28T02:59:00Z"/>
  <w16cex:commentExtensible w16cex:durableId="25B4EF07" w16cex:dateUtc="2022-01-28T02:59:00Z"/>
  <w16cex:commentExtensible w16cex:durableId="25B4EF08" w16cex:dateUtc="2022-01-28T03:00:00Z"/>
  <w16cex:commentExtensible w16cex:durableId="25B0CDD2" w16cex:dateUtc="2022-02-11T03:58:00Z"/>
  <w16cex:commentExtensible w16cex:durableId="25B4C3AF" w16cex:dateUtc="2022-02-14T04:03:00Z"/>
  <w16cex:commentExtensible w16cex:durableId="25B4EF0B" w16cex:dateUtc="2022-01-28T03:01:00Z"/>
  <w16cex:commentExtensible w16cex:durableId="25B4EF0C" w16cex:dateUtc="2022-01-28T06:48:00Z"/>
  <w16cex:commentExtensible w16cex:durableId="25B0B865" w16cex:dateUtc="2022-02-11T02:26:00Z"/>
  <w16cex:commentExtensible w16cex:durableId="25B4EF0E" w16cex:dateUtc="2022-01-28T03:16:00Z"/>
  <w16cex:commentExtensible w16cex:durableId="25B4EF0F" w16cex:dateUtc="2022-01-28T07:30:00Z"/>
  <w16cex:commentExtensible w16cex:durableId="25B4EF10" w16cex:dateUtc="2022-01-28T07:30:00Z"/>
  <w16cex:commentExtensible w16cex:durableId="25B4EE18" w16cex:dateUtc="2022-02-14T07:04:00Z"/>
  <w16cex:commentExtensible w16cex:durableId="25B4EF12" w16cex:dateUtc="2022-01-28T07:29:00Z"/>
  <w16cex:commentExtensible w16cex:durableId="25B0BD6F" w16cex:dateUtc="2022-02-11T02:48:00Z"/>
  <w16cex:commentExtensible w16cex:durableId="25B0BD89" w16cex:dateUtc="2022-02-11T02:48:00Z"/>
  <w16cex:commentExtensible w16cex:durableId="25B4EAE5" w16cex:dateUtc="2022-02-14T06:51:00Z"/>
  <w16cex:commentExtensible w16cex:durableId="25B4E84A" w16cex:dateUtc="2022-02-14T06:40:00Z"/>
  <w16cex:commentExtensible w16cex:durableId="25B4E7B3" w16cex:dateUtc="2022-02-14T06:37:00Z"/>
  <w16cex:commentExtensible w16cex:durableId="25ACC972" w16cex:dateUtc="2022-02-08T02:50:00Z"/>
  <w16cex:commentExtensible w16cex:durableId="25ACC99C" w16cex:dateUtc="2022-02-08T02:51:00Z"/>
  <w16cex:commentExtensible w16cex:durableId="25ACC9AF" w16cex:dateUtc="2022-02-08T02:51:00Z"/>
  <w16cex:commentExtensible w16cex:durableId="25ACCA00" w16cex:dateUtc="2022-02-08T02:52:00Z"/>
  <w16cex:commentExtensible w16cex:durableId="25B0BF7E" w16cex:dateUtc="2022-02-11T02:57:00Z"/>
  <w16cex:commentExtensible w16cex:durableId="25ACCB64" w16cex:dateUtc="2022-02-08T02:58:00Z"/>
  <w16cex:commentExtensible w16cex:durableId="25ACCE84" w16cex:dateUtc="2022-02-08T03:12:00Z"/>
  <w16cex:commentExtensible w16cex:durableId="25B4EF1A" w16cex:dateUtc="2021-11-01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D317E" w14:textId="77777777" w:rsidR="00AE473B" w:rsidRDefault="00AE473B" w:rsidP="00F2448F">
      <w:r>
        <w:separator/>
      </w:r>
    </w:p>
  </w:endnote>
  <w:endnote w:type="continuationSeparator" w:id="0">
    <w:p w14:paraId="3934412B" w14:textId="77777777" w:rsidR="00AE473B" w:rsidRDefault="00AE473B" w:rsidP="00F2448F">
      <w:r>
        <w:continuationSeparator/>
      </w:r>
    </w:p>
  </w:endnote>
  <w:endnote w:type="continuationNotice" w:id="1">
    <w:p w14:paraId="4B01CBA4" w14:textId="77777777" w:rsidR="00AE473B" w:rsidRDefault="00AE47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1B5D0" w14:textId="77777777" w:rsidR="00AE473B" w:rsidRDefault="00AE473B" w:rsidP="00F2448F">
      <w:r>
        <w:separator/>
      </w:r>
    </w:p>
  </w:footnote>
  <w:footnote w:type="continuationSeparator" w:id="0">
    <w:p w14:paraId="58F53663" w14:textId="77777777" w:rsidR="00AE473B" w:rsidRDefault="00AE473B" w:rsidP="00F2448F">
      <w:r>
        <w:continuationSeparator/>
      </w:r>
    </w:p>
  </w:footnote>
  <w:footnote w:type="continuationNotice" w:id="1">
    <w:p w14:paraId="3E4E6A57" w14:textId="77777777" w:rsidR="00AE473B" w:rsidRDefault="00AE47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53ADE"/>
    <w:multiLevelType w:val="hybridMultilevel"/>
    <w:tmpl w:val="4FFAABC0"/>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16D1E"/>
    <w:multiLevelType w:val="hybridMultilevel"/>
    <w:tmpl w:val="C80600B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A35ACE"/>
    <w:multiLevelType w:val="hybridMultilevel"/>
    <w:tmpl w:val="BBE01272"/>
    <w:lvl w:ilvl="0" w:tplc="F4867E88">
      <w:start w:val="1"/>
      <w:numFmt w:val="bullet"/>
      <w:lvlText w:val="-"/>
      <w:lvlJc w:val="left"/>
      <w:pPr>
        <w:ind w:left="1602" w:hanging="420"/>
      </w:pPr>
      <w:rPr>
        <w:rFonts w:ascii="Times New Roman" w:hAnsi="Times New Roman" w:cs="Times New Roman" w:hint="default"/>
      </w:rPr>
    </w:lvl>
    <w:lvl w:ilvl="1" w:tplc="04090003" w:tentative="1">
      <w:start w:val="1"/>
      <w:numFmt w:val="bullet"/>
      <w:lvlText w:val=""/>
      <w:lvlJc w:val="left"/>
      <w:pPr>
        <w:ind w:left="2022" w:hanging="420"/>
      </w:pPr>
      <w:rPr>
        <w:rFonts w:ascii="Wingdings" w:hAnsi="Wingdings" w:hint="default"/>
      </w:rPr>
    </w:lvl>
    <w:lvl w:ilvl="2" w:tplc="04090005" w:tentative="1">
      <w:start w:val="1"/>
      <w:numFmt w:val="bullet"/>
      <w:lvlText w:val=""/>
      <w:lvlJc w:val="left"/>
      <w:pPr>
        <w:ind w:left="2442" w:hanging="420"/>
      </w:pPr>
      <w:rPr>
        <w:rFonts w:ascii="Wingdings" w:hAnsi="Wingdings" w:hint="default"/>
      </w:rPr>
    </w:lvl>
    <w:lvl w:ilvl="3" w:tplc="04090001" w:tentative="1">
      <w:start w:val="1"/>
      <w:numFmt w:val="bullet"/>
      <w:lvlText w:val=""/>
      <w:lvlJc w:val="left"/>
      <w:pPr>
        <w:ind w:left="2862" w:hanging="420"/>
      </w:pPr>
      <w:rPr>
        <w:rFonts w:ascii="Wingdings" w:hAnsi="Wingdings" w:hint="default"/>
      </w:rPr>
    </w:lvl>
    <w:lvl w:ilvl="4" w:tplc="04090003" w:tentative="1">
      <w:start w:val="1"/>
      <w:numFmt w:val="bullet"/>
      <w:lvlText w:val=""/>
      <w:lvlJc w:val="left"/>
      <w:pPr>
        <w:ind w:left="3282" w:hanging="420"/>
      </w:pPr>
      <w:rPr>
        <w:rFonts w:ascii="Wingdings" w:hAnsi="Wingdings" w:hint="default"/>
      </w:rPr>
    </w:lvl>
    <w:lvl w:ilvl="5" w:tplc="04090005" w:tentative="1">
      <w:start w:val="1"/>
      <w:numFmt w:val="bullet"/>
      <w:lvlText w:val=""/>
      <w:lvlJc w:val="left"/>
      <w:pPr>
        <w:ind w:left="3702" w:hanging="420"/>
      </w:pPr>
      <w:rPr>
        <w:rFonts w:ascii="Wingdings" w:hAnsi="Wingdings" w:hint="default"/>
      </w:rPr>
    </w:lvl>
    <w:lvl w:ilvl="6" w:tplc="04090001" w:tentative="1">
      <w:start w:val="1"/>
      <w:numFmt w:val="bullet"/>
      <w:lvlText w:val=""/>
      <w:lvlJc w:val="left"/>
      <w:pPr>
        <w:ind w:left="4122" w:hanging="420"/>
      </w:pPr>
      <w:rPr>
        <w:rFonts w:ascii="Wingdings" w:hAnsi="Wingdings" w:hint="default"/>
      </w:rPr>
    </w:lvl>
    <w:lvl w:ilvl="7" w:tplc="04090003" w:tentative="1">
      <w:start w:val="1"/>
      <w:numFmt w:val="bullet"/>
      <w:lvlText w:val=""/>
      <w:lvlJc w:val="left"/>
      <w:pPr>
        <w:ind w:left="4542" w:hanging="420"/>
      </w:pPr>
      <w:rPr>
        <w:rFonts w:ascii="Wingdings" w:hAnsi="Wingdings" w:hint="default"/>
      </w:rPr>
    </w:lvl>
    <w:lvl w:ilvl="8" w:tplc="04090005" w:tentative="1">
      <w:start w:val="1"/>
      <w:numFmt w:val="bullet"/>
      <w:lvlText w:val=""/>
      <w:lvlJc w:val="left"/>
      <w:pPr>
        <w:ind w:left="4962" w:hanging="420"/>
      </w:pPr>
      <w:rPr>
        <w:rFonts w:ascii="Wingdings" w:hAnsi="Wingdings" w:hint="default"/>
      </w:rPr>
    </w:lvl>
  </w:abstractNum>
  <w:abstractNum w:abstractNumId="4"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AAA07E1"/>
    <w:multiLevelType w:val="hybridMultilevel"/>
    <w:tmpl w:val="ED8470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D49C9"/>
    <w:multiLevelType w:val="hybridMultilevel"/>
    <w:tmpl w:val="03A4F448"/>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3E656C26"/>
    <w:multiLevelType w:val="hybridMultilevel"/>
    <w:tmpl w:val="79F66DE4"/>
    <w:lvl w:ilvl="0" w:tplc="F4867E88">
      <w:start w:val="1"/>
      <w:numFmt w:val="bullet"/>
      <w:lvlText w:val="-"/>
      <w:lvlJc w:val="left"/>
      <w:pPr>
        <w:ind w:left="1602" w:hanging="420"/>
      </w:pPr>
      <w:rPr>
        <w:rFonts w:ascii="Times New Roman" w:hAnsi="Times New Roman" w:cs="Times New Roman" w:hint="default"/>
      </w:rPr>
    </w:lvl>
    <w:lvl w:ilvl="1" w:tplc="04090003" w:tentative="1">
      <w:start w:val="1"/>
      <w:numFmt w:val="bullet"/>
      <w:lvlText w:val=""/>
      <w:lvlJc w:val="left"/>
      <w:pPr>
        <w:ind w:left="2022" w:hanging="420"/>
      </w:pPr>
      <w:rPr>
        <w:rFonts w:ascii="Wingdings" w:hAnsi="Wingdings" w:hint="default"/>
      </w:rPr>
    </w:lvl>
    <w:lvl w:ilvl="2" w:tplc="04090005" w:tentative="1">
      <w:start w:val="1"/>
      <w:numFmt w:val="bullet"/>
      <w:lvlText w:val=""/>
      <w:lvlJc w:val="left"/>
      <w:pPr>
        <w:ind w:left="2442" w:hanging="420"/>
      </w:pPr>
      <w:rPr>
        <w:rFonts w:ascii="Wingdings" w:hAnsi="Wingdings" w:hint="default"/>
      </w:rPr>
    </w:lvl>
    <w:lvl w:ilvl="3" w:tplc="04090001" w:tentative="1">
      <w:start w:val="1"/>
      <w:numFmt w:val="bullet"/>
      <w:lvlText w:val=""/>
      <w:lvlJc w:val="left"/>
      <w:pPr>
        <w:ind w:left="2862" w:hanging="420"/>
      </w:pPr>
      <w:rPr>
        <w:rFonts w:ascii="Wingdings" w:hAnsi="Wingdings" w:hint="default"/>
      </w:rPr>
    </w:lvl>
    <w:lvl w:ilvl="4" w:tplc="04090003" w:tentative="1">
      <w:start w:val="1"/>
      <w:numFmt w:val="bullet"/>
      <w:lvlText w:val=""/>
      <w:lvlJc w:val="left"/>
      <w:pPr>
        <w:ind w:left="3282" w:hanging="420"/>
      </w:pPr>
      <w:rPr>
        <w:rFonts w:ascii="Wingdings" w:hAnsi="Wingdings" w:hint="default"/>
      </w:rPr>
    </w:lvl>
    <w:lvl w:ilvl="5" w:tplc="04090005" w:tentative="1">
      <w:start w:val="1"/>
      <w:numFmt w:val="bullet"/>
      <w:lvlText w:val=""/>
      <w:lvlJc w:val="left"/>
      <w:pPr>
        <w:ind w:left="3702" w:hanging="420"/>
      </w:pPr>
      <w:rPr>
        <w:rFonts w:ascii="Wingdings" w:hAnsi="Wingdings" w:hint="default"/>
      </w:rPr>
    </w:lvl>
    <w:lvl w:ilvl="6" w:tplc="04090001" w:tentative="1">
      <w:start w:val="1"/>
      <w:numFmt w:val="bullet"/>
      <w:lvlText w:val=""/>
      <w:lvlJc w:val="left"/>
      <w:pPr>
        <w:ind w:left="4122" w:hanging="420"/>
      </w:pPr>
      <w:rPr>
        <w:rFonts w:ascii="Wingdings" w:hAnsi="Wingdings" w:hint="default"/>
      </w:rPr>
    </w:lvl>
    <w:lvl w:ilvl="7" w:tplc="04090003" w:tentative="1">
      <w:start w:val="1"/>
      <w:numFmt w:val="bullet"/>
      <w:lvlText w:val=""/>
      <w:lvlJc w:val="left"/>
      <w:pPr>
        <w:ind w:left="4542" w:hanging="420"/>
      </w:pPr>
      <w:rPr>
        <w:rFonts w:ascii="Wingdings" w:hAnsi="Wingdings" w:hint="default"/>
      </w:rPr>
    </w:lvl>
    <w:lvl w:ilvl="8" w:tplc="04090005" w:tentative="1">
      <w:start w:val="1"/>
      <w:numFmt w:val="bullet"/>
      <w:lvlText w:val=""/>
      <w:lvlJc w:val="left"/>
      <w:pPr>
        <w:ind w:left="4962"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2090582"/>
    <w:multiLevelType w:val="hybridMultilevel"/>
    <w:tmpl w:val="FC10A13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695BC1"/>
    <w:multiLevelType w:val="hybridMultilevel"/>
    <w:tmpl w:val="74E63C4C"/>
    <w:lvl w:ilvl="0" w:tplc="CE8EDE2E">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24"/>
  </w:num>
  <w:num w:numId="3">
    <w:abstractNumId w:val="13"/>
  </w:num>
  <w:num w:numId="4">
    <w:abstractNumId w:val="17"/>
  </w:num>
  <w:num w:numId="5">
    <w:abstractNumId w:val="11"/>
  </w:num>
  <w:num w:numId="6">
    <w:abstractNumId w:val="10"/>
  </w:num>
  <w:num w:numId="7">
    <w:abstractNumId w:val="16"/>
  </w:num>
  <w:num w:numId="8">
    <w:abstractNumId w:val="8"/>
  </w:num>
  <w:num w:numId="9">
    <w:abstractNumId w:val="4"/>
  </w:num>
  <w:num w:numId="10">
    <w:abstractNumId w:val="5"/>
  </w:num>
  <w:num w:numId="11">
    <w:abstractNumId w:val="15"/>
  </w:num>
  <w:num w:numId="12">
    <w:abstractNumId w:val="22"/>
  </w:num>
  <w:num w:numId="13">
    <w:abstractNumId w:val="1"/>
  </w:num>
  <w:num w:numId="14">
    <w:abstractNumId w:val="23"/>
  </w:num>
  <w:num w:numId="15">
    <w:abstractNumId w:val="14"/>
  </w:num>
  <w:num w:numId="16">
    <w:abstractNumId w:val="18"/>
  </w:num>
  <w:num w:numId="17">
    <w:abstractNumId w:val="20"/>
  </w:num>
  <w:num w:numId="18">
    <w:abstractNumId w:val="0"/>
  </w:num>
  <w:num w:numId="19">
    <w:abstractNumId w:val="2"/>
  </w:num>
  <w:num w:numId="20">
    <w:abstractNumId w:val="9"/>
  </w:num>
  <w:num w:numId="21">
    <w:abstractNumId w:val="21"/>
  </w:num>
  <w:num w:numId="22">
    <w:abstractNumId w:val="6"/>
  </w:num>
  <w:num w:numId="23">
    <w:abstractNumId w:val="7"/>
  </w:num>
  <w:num w:numId="24">
    <w:abstractNumId w:val="3"/>
  </w:num>
  <w:num w:numId="25">
    <w:abstractNumId w:val="12"/>
  </w:num>
  <w:num w:numId="26">
    <w:abstractNumId w:val="4"/>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12F9"/>
    <w:rsid w:val="000016BE"/>
    <w:rsid w:val="00001880"/>
    <w:rsid w:val="00002134"/>
    <w:rsid w:val="0000242B"/>
    <w:rsid w:val="000025D5"/>
    <w:rsid w:val="0000314A"/>
    <w:rsid w:val="000034C2"/>
    <w:rsid w:val="00003886"/>
    <w:rsid w:val="0000409A"/>
    <w:rsid w:val="0000410D"/>
    <w:rsid w:val="00004417"/>
    <w:rsid w:val="0000460A"/>
    <w:rsid w:val="00004CCB"/>
    <w:rsid w:val="00004DE3"/>
    <w:rsid w:val="00004F59"/>
    <w:rsid w:val="00005012"/>
    <w:rsid w:val="0000539E"/>
    <w:rsid w:val="000054C0"/>
    <w:rsid w:val="00005C84"/>
    <w:rsid w:val="00005E4D"/>
    <w:rsid w:val="00005EDD"/>
    <w:rsid w:val="000060C1"/>
    <w:rsid w:val="000063A7"/>
    <w:rsid w:val="000063B8"/>
    <w:rsid w:val="000065F8"/>
    <w:rsid w:val="0000694F"/>
    <w:rsid w:val="0000794B"/>
    <w:rsid w:val="00010151"/>
    <w:rsid w:val="0001068D"/>
    <w:rsid w:val="000106E0"/>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7A8"/>
    <w:rsid w:val="000137AA"/>
    <w:rsid w:val="0001397F"/>
    <w:rsid w:val="00013F43"/>
    <w:rsid w:val="000143FD"/>
    <w:rsid w:val="00014CA5"/>
    <w:rsid w:val="00014D04"/>
    <w:rsid w:val="00015654"/>
    <w:rsid w:val="00015A87"/>
    <w:rsid w:val="00015C72"/>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95F"/>
    <w:rsid w:val="00021B1B"/>
    <w:rsid w:val="00021C03"/>
    <w:rsid w:val="00021FC2"/>
    <w:rsid w:val="00022A7D"/>
    <w:rsid w:val="00022BC1"/>
    <w:rsid w:val="000238DA"/>
    <w:rsid w:val="000241BF"/>
    <w:rsid w:val="000241CB"/>
    <w:rsid w:val="00024293"/>
    <w:rsid w:val="000242AE"/>
    <w:rsid w:val="000248A1"/>
    <w:rsid w:val="00024BC2"/>
    <w:rsid w:val="00024E88"/>
    <w:rsid w:val="000250AB"/>
    <w:rsid w:val="000250BF"/>
    <w:rsid w:val="000253B4"/>
    <w:rsid w:val="0002552A"/>
    <w:rsid w:val="00025A64"/>
    <w:rsid w:val="000260C1"/>
    <w:rsid w:val="0002671B"/>
    <w:rsid w:val="0002676F"/>
    <w:rsid w:val="00026F14"/>
    <w:rsid w:val="0002754F"/>
    <w:rsid w:val="0002793E"/>
    <w:rsid w:val="000300D5"/>
    <w:rsid w:val="00030815"/>
    <w:rsid w:val="00030BD6"/>
    <w:rsid w:val="00030DFC"/>
    <w:rsid w:val="000312E7"/>
    <w:rsid w:val="00031855"/>
    <w:rsid w:val="00031E1E"/>
    <w:rsid w:val="00031EC0"/>
    <w:rsid w:val="00032104"/>
    <w:rsid w:val="0003235B"/>
    <w:rsid w:val="000324B9"/>
    <w:rsid w:val="000325F0"/>
    <w:rsid w:val="000325F7"/>
    <w:rsid w:val="00033319"/>
    <w:rsid w:val="00033364"/>
    <w:rsid w:val="000338A4"/>
    <w:rsid w:val="00033D65"/>
    <w:rsid w:val="00033F30"/>
    <w:rsid w:val="00033F8D"/>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A9F"/>
    <w:rsid w:val="00040D63"/>
    <w:rsid w:val="00040F47"/>
    <w:rsid w:val="000412E1"/>
    <w:rsid w:val="000412FF"/>
    <w:rsid w:val="000415EB"/>
    <w:rsid w:val="000418A6"/>
    <w:rsid w:val="00041C1F"/>
    <w:rsid w:val="00041E6C"/>
    <w:rsid w:val="00041F81"/>
    <w:rsid w:val="00041F8E"/>
    <w:rsid w:val="000421F2"/>
    <w:rsid w:val="00042718"/>
    <w:rsid w:val="00042725"/>
    <w:rsid w:val="00042955"/>
    <w:rsid w:val="00042AB0"/>
    <w:rsid w:val="00042B02"/>
    <w:rsid w:val="00042B4D"/>
    <w:rsid w:val="00042E02"/>
    <w:rsid w:val="00042F77"/>
    <w:rsid w:val="00043047"/>
    <w:rsid w:val="00043150"/>
    <w:rsid w:val="000432F5"/>
    <w:rsid w:val="00043767"/>
    <w:rsid w:val="000437C3"/>
    <w:rsid w:val="000439E7"/>
    <w:rsid w:val="00043F7C"/>
    <w:rsid w:val="00044275"/>
    <w:rsid w:val="00044623"/>
    <w:rsid w:val="00044643"/>
    <w:rsid w:val="000446FF"/>
    <w:rsid w:val="000449D2"/>
    <w:rsid w:val="00044D7E"/>
    <w:rsid w:val="00044DAA"/>
    <w:rsid w:val="00045071"/>
    <w:rsid w:val="000458FF"/>
    <w:rsid w:val="00046195"/>
    <w:rsid w:val="00046517"/>
    <w:rsid w:val="00046C1C"/>
    <w:rsid w:val="000471CE"/>
    <w:rsid w:val="00047398"/>
    <w:rsid w:val="000473DB"/>
    <w:rsid w:val="00047423"/>
    <w:rsid w:val="00047D75"/>
    <w:rsid w:val="00050216"/>
    <w:rsid w:val="000503E7"/>
    <w:rsid w:val="00050715"/>
    <w:rsid w:val="00050819"/>
    <w:rsid w:val="000512A6"/>
    <w:rsid w:val="00051453"/>
    <w:rsid w:val="000517C0"/>
    <w:rsid w:val="00051C37"/>
    <w:rsid w:val="000520C7"/>
    <w:rsid w:val="0005214F"/>
    <w:rsid w:val="00052169"/>
    <w:rsid w:val="00052293"/>
    <w:rsid w:val="000526AA"/>
    <w:rsid w:val="000528E0"/>
    <w:rsid w:val="00052966"/>
    <w:rsid w:val="00052AA6"/>
    <w:rsid w:val="00053004"/>
    <w:rsid w:val="0005326E"/>
    <w:rsid w:val="00053727"/>
    <w:rsid w:val="000537F7"/>
    <w:rsid w:val="00053B15"/>
    <w:rsid w:val="00053D7E"/>
    <w:rsid w:val="00053E77"/>
    <w:rsid w:val="000540C0"/>
    <w:rsid w:val="00054698"/>
    <w:rsid w:val="0005477E"/>
    <w:rsid w:val="00054A3F"/>
    <w:rsid w:val="000557DC"/>
    <w:rsid w:val="000559D2"/>
    <w:rsid w:val="00055E49"/>
    <w:rsid w:val="00056B0F"/>
    <w:rsid w:val="00056C45"/>
    <w:rsid w:val="0005702C"/>
    <w:rsid w:val="000571B2"/>
    <w:rsid w:val="0005727E"/>
    <w:rsid w:val="00057395"/>
    <w:rsid w:val="00057437"/>
    <w:rsid w:val="00057693"/>
    <w:rsid w:val="00057BFD"/>
    <w:rsid w:val="00057EB7"/>
    <w:rsid w:val="00057FF1"/>
    <w:rsid w:val="00060564"/>
    <w:rsid w:val="00060AA8"/>
    <w:rsid w:val="00060CE4"/>
    <w:rsid w:val="000613DC"/>
    <w:rsid w:val="000613E6"/>
    <w:rsid w:val="00061A01"/>
    <w:rsid w:val="00061D77"/>
    <w:rsid w:val="00062BA8"/>
    <w:rsid w:val="00062E95"/>
    <w:rsid w:val="00063566"/>
    <w:rsid w:val="00063781"/>
    <w:rsid w:val="00063946"/>
    <w:rsid w:val="00063A49"/>
    <w:rsid w:val="00063F49"/>
    <w:rsid w:val="0006400B"/>
    <w:rsid w:val="0006415F"/>
    <w:rsid w:val="000641A0"/>
    <w:rsid w:val="000643C3"/>
    <w:rsid w:val="000643CC"/>
    <w:rsid w:val="000647E2"/>
    <w:rsid w:val="000647FF"/>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1B1"/>
    <w:rsid w:val="00071A17"/>
    <w:rsid w:val="00071E64"/>
    <w:rsid w:val="0007205F"/>
    <w:rsid w:val="000722A7"/>
    <w:rsid w:val="00072F9F"/>
    <w:rsid w:val="0007300E"/>
    <w:rsid w:val="0007317C"/>
    <w:rsid w:val="000731F9"/>
    <w:rsid w:val="00073451"/>
    <w:rsid w:val="0007378E"/>
    <w:rsid w:val="000738A7"/>
    <w:rsid w:val="000739AD"/>
    <w:rsid w:val="00074156"/>
    <w:rsid w:val="000741F0"/>
    <w:rsid w:val="00074227"/>
    <w:rsid w:val="00074431"/>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AEA"/>
    <w:rsid w:val="00076E3A"/>
    <w:rsid w:val="00077878"/>
    <w:rsid w:val="00077C76"/>
    <w:rsid w:val="00077DB2"/>
    <w:rsid w:val="000804E1"/>
    <w:rsid w:val="000810A7"/>
    <w:rsid w:val="00081472"/>
    <w:rsid w:val="000816D8"/>
    <w:rsid w:val="000817D8"/>
    <w:rsid w:val="000818F4"/>
    <w:rsid w:val="00081A9C"/>
    <w:rsid w:val="0008207F"/>
    <w:rsid w:val="0008210E"/>
    <w:rsid w:val="000823D4"/>
    <w:rsid w:val="00082927"/>
    <w:rsid w:val="00082AB1"/>
    <w:rsid w:val="0008308B"/>
    <w:rsid w:val="0008310D"/>
    <w:rsid w:val="000831D2"/>
    <w:rsid w:val="00083543"/>
    <w:rsid w:val="000838E0"/>
    <w:rsid w:val="00083C3C"/>
    <w:rsid w:val="00083D19"/>
    <w:rsid w:val="00084140"/>
    <w:rsid w:val="000841C4"/>
    <w:rsid w:val="000843C4"/>
    <w:rsid w:val="000849C5"/>
    <w:rsid w:val="00084FDF"/>
    <w:rsid w:val="0008523A"/>
    <w:rsid w:val="00085374"/>
    <w:rsid w:val="00085662"/>
    <w:rsid w:val="00085970"/>
    <w:rsid w:val="00085BE5"/>
    <w:rsid w:val="00085F39"/>
    <w:rsid w:val="00086187"/>
    <w:rsid w:val="0008625E"/>
    <w:rsid w:val="0008626B"/>
    <w:rsid w:val="000871C0"/>
    <w:rsid w:val="000875BD"/>
    <w:rsid w:val="0008799F"/>
    <w:rsid w:val="00087CF0"/>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A94"/>
    <w:rsid w:val="00092D32"/>
    <w:rsid w:val="00092E4E"/>
    <w:rsid w:val="000931F0"/>
    <w:rsid w:val="0009327A"/>
    <w:rsid w:val="00093374"/>
    <w:rsid w:val="0009396C"/>
    <w:rsid w:val="00093F01"/>
    <w:rsid w:val="00094600"/>
    <w:rsid w:val="00094B3C"/>
    <w:rsid w:val="000951E0"/>
    <w:rsid w:val="000955D2"/>
    <w:rsid w:val="00095889"/>
    <w:rsid w:val="00095F77"/>
    <w:rsid w:val="00096259"/>
    <w:rsid w:val="000965C9"/>
    <w:rsid w:val="00096648"/>
    <w:rsid w:val="00096BF9"/>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DD"/>
    <w:rsid w:val="000A2339"/>
    <w:rsid w:val="000A2350"/>
    <w:rsid w:val="000A2447"/>
    <w:rsid w:val="000A2478"/>
    <w:rsid w:val="000A2B56"/>
    <w:rsid w:val="000A2C13"/>
    <w:rsid w:val="000A2D2E"/>
    <w:rsid w:val="000A2DF4"/>
    <w:rsid w:val="000A3167"/>
    <w:rsid w:val="000A33A0"/>
    <w:rsid w:val="000A361A"/>
    <w:rsid w:val="000A3AFC"/>
    <w:rsid w:val="000A3FE9"/>
    <w:rsid w:val="000A433F"/>
    <w:rsid w:val="000A46EF"/>
    <w:rsid w:val="000A4A17"/>
    <w:rsid w:val="000A4AE5"/>
    <w:rsid w:val="000A4D08"/>
    <w:rsid w:val="000A535E"/>
    <w:rsid w:val="000A53D8"/>
    <w:rsid w:val="000A547E"/>
    <w:rsid w:val="000A564C"/>
    <w:rsid w:val="000A5674"/>
    <w:rsid w:val="000A5784"/>
    <w:rsid w:val="000A5C78"/>
    <w:rsid w:val="000A5DCA"/>
    <w:rsid w:val="000A5E0C"/>
    <w:rsid w:val="000A6A7B"/>
    <w:rsid w:val="000A6BF8"/>
    <w:rsid w:val="000A6C80"/>
    <w:rsid w:val="000A6E40"/>
    <w:rsid w:val="000A76C2"/>
    <w:rsid w:val="000B012E"/>
    <w:rsid w:val="000B06E4"/>
    <w:rsid w:val="000B0969"/>
    <w:rsid w:val="000B17B6"/>
    <w:rsid w:val="000B17FB"/>
    <w:rsid w:val="000B1BEB"/>
    <w:rsid w:val="000B1C22"/>
    <w:rsid w:val="000B1C29"/>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D61"/>
    <w:rsid w:val="000B555C"/>
    <w:rsid w:val="000B560D"/>
    <w:rsid w:val="000B5845"/>
    <w:rsid w:val="000B5A94"/>
    <w:rsid w:val="000B5F99"/>
    <w:rsid w:val="000B6319"/>
    <w:rsid w:val="000B6338"/>
    <w:rsid w:val="000B6824"/>
    <w:rsid w:val="000B6A95"/>
    <w:rsid w:val="000B6BB0"/>
    <w:rsid w:val="000B6BBD"/>
    <w:rsid w:val="000B6E60"/>
    <w:rsid w:val="000B7465"/>
    <w:rsid w:val="000B7FE0"/>
    <w:rsid w:val="000C0172"/>
    <w:rsid w:val="000C0279"/>
    <w:rsid w:val="000C034A"/>
    <w:rsid w:val="000C0645"/>
    <w:rsid w:val="000C06A6"/>
    <w:rsid w:val="000C0875"/>
    <w:rsid w:val="000C0DE3"/>
    <w:rsid w:val="000C1001"/>
    <w:rsid w:val="000C130F"/>
    <w:rsid w:val="000C1930"/>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9BE"/>
    <w:rsid w:val="000C6B5A"/>
    <w:rsid w:val="000C6E26"/>
    <w:rsid w:val="000C7810"/>
    <w:rsid w:val="000C7FF5"/>
    <w:rsid w:val="000D08E1"/>
    <w:rsid w:val="000D0ABD"/>
    <w:rsid w:val="000D0B07"/>
    <w:rsid w:val="000D0FD5"/>
    <w:rsid w:val="000D13EC"/>
    <w:rsid w:val="000D1557"/>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40A6"/>
    <w:rsid w:val="000D41B2"/>
    <w:rsid w:val="000D47AC"/>
    <w:rsid w:val="000D5391"/>
    <w:rsid w:val="000D5739"/>
    <w:rsid w:val="000D57B0"/>
    <w:rsid w:val="000D5894"/>
    <w:rsid w:val="000D5A0B"/>
    <w:rsid w:val="000D5AE6"/>
    <w:rsid w:val="000D5FEF"/>
    <w:rsid w:val="000D665E"/>
    <w:rsid w:val="000D6AF2"/>
    <w:rsid w:val="000D6E29"/>
    <w:rsid w:val="000D6F65"/>
    <w:rsid w:val="000D71B3"/>
    <w:rsid w:val="000D7995"/>
    <w:rsid w:val="000D7DAE"/>
    <w:rsid w:val="000D7DC8"/>
    <w:rsid w:val="000D7E3B"/>
    <w:rsid w:val="000E0179"/>
    <w:rsid w:val="000E063C"/>
    <w:rsid w:val="000E068D"/>
    <w:rsid w:val="000E078F"/>
    <w:rsid w:val="000E0CF8"/>
    <w:rsid w:val="000E0F5E"/>
    <w:rsid w:val="000E0F87"/>
    <w:rsid w:val="000E189D"/>
    <w:rsid w:val="000E1909"/>
    <w:rsid w:val="000E19B1"/>
    <w:rsid w:val="000E1A2A"/>
    <w:rsid w:val="000E3514"/>
    <w:rsid w:val="000E3C6B"/>
    <w:rsid w:val="000E4629"/>
    <w:rsid w:val="000E4747"/>
    <w:rsid w:val="000E4F2F"/>
    <w:rsid w:val="000E5021"/>
    <w:rsid w:val="000E53CE"/>
    <w:rsid w:val="000E542F"/>
    <w:rsid w:val="000E5A12"/>
    <w:rsid w:val="000E5AE7"/>
    <w:rsid w:val="000E5F18"/>
    <w:rsid w:val="000E5FB3"/>
    <w:rsid w:val="000E643E"/>
    <w:rsid w:val="000E66F1"/>
    <w:rsid w:val="000E670A"/>
    <w:rsid w:val="000E6F0F"/>
    <w:rsid w:val="000E7159"/>
    <w:rsid w:val="000E7274"/>
    <w:rsid w:val="000E79CD"/>
    <w:rsid w:val="000E7BF7"/>
    <w:rsid w:val="000E7D93"/>
    <w:rsid w:val="000E7E98"/>
    <w:rsid w:val="000E7F62"/>
    <w:rsid w:val="000E7F85"/>
    <w:rsid w:val="000F00ED"/>
    <w:rsid w:val="000F0755"/>
    <w:rsid w:val="000F1063"/>
    <w:rsid w:val="000F11F0"/>
    <w:rsid w:val="000F1307"/>
    <w:rsid w:val="000F16DB"/>
    <w:rsid w:val="000F1706"/>
    <w:rsid w:val="000F1B3E"/>
    <w:rsid w:val="000F1F75"/>
    <w:rsid w:val="000F26CF"/>
    <w:rsid w:val="000F306D"/>
    <w:rsid w:val="000F30E0"/>
    <w:rsid w:val="000F332B"/>
    <w:rsid w:val="000F33B2"/>
    <w:rsid w:val="000F340A"/>
    <w:rsid w:val="000F372E"/>
    <w:rsid w:val="000F38D0"/>
    <w:rsid w:val="000F3D89"/>
    <w:rsid w:val="000F3F5E"/>
    <w:rsid w:val="000F444E"/>
    <w:rsid w:val="000F468E"/>
    <w:rsid w:val="000F4F90"/>
    <w:rsid w:val="000F5312"/>
    <w:rsid w:val="000F57D5"/>
    <w:rsid w:val="000F5DAB"/>
    <w:rsid w:val="000F5F6F"/>
    <w:rsid w:val="000F5FC6"/>
    <w:rsid w:val="000F60FF"/>
    <w:rsid w:val="000F62FB"/>
    <w:rsid w:val="000F64C8"/>
    <w:rsid w:val="000F6E9B"/>
    <w:rsid w:val="000F6F84"/>
    <w:rsid w:val="000F71D0"/>
    <w:rsid w:val="000F73E0"/>
    <w:rsid w:val="000F7455"/>
    <w:rsid w:val="000F75EA"/>
    <w:rsid w:val="000F761D"/>
    <w:rsid w:val="000F7734"/>
    <w:rsid w:val="000F77A5"/>
    <w:rsid w:val="000F77AA"/>
    <w:rsid w:val="000F77D1"/>
    <w:rsid w:val="000F7D04"/>
    <w:rsid w:val="000F7E8A"/>
    <w:rsid w:val="00100407"/>
    <w:rsid w:val="001005AB"/>
    <w:rsid w:val="001009E1"/>
    <w:rsid w:val="00100F66"/>
    <w:rsid w:val="001013FA"/>
    <w:rsid w:val="00101557"/>
    <w:rsid w:val="001017CA"/>
    <w:rsid w:val="00101904"/>
    <w:rsid w:val="001021E8"/>
    <w:rsid w:val="001027E3"/>
    <w:rsid w:val="001028A9"/>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109E6"/>
    <w:rsid w:val="001113AF"/>
    <w:rsid w:val="00111719"/>
    <w:rsid w:val="001117BC"/>
    <w:rsid w:val="0011189D"/>
    <w:rsid w:val="00111C5C"/>
    <w:rsid w:val="001120FC"/>
    <w:rsid w:val="001127F0"/>
    <w:rsid w:val="001128A8"/>
    <w:rsid w:val="001128B0"/>
    <w:rsid w:val="00112984"/>
    <w:rsid w:val="00112F21"/>
    <w:rsid w:val="0011300A"/>
    <w:rsid w:val="0011322D"/>
    <w:rsid w:val="00113355"/>
    <w:rsid w:val="00113367"/>
    <w:rsid w:val="001135BA"/>
    <w:rsid w:val="00114025"/>
    <w:rsid w:val="001141EC"/>
    <w:rsid w:val="001142DD"/>
    <w:rsid w:val="00114369"/>
    <w:rsid w:val="001146E6"/>
    <w:rsid w:val="0011483F"/>
    <w:rsid w:val="00114849"/>
    <w:rsid w:val="001148BE"/>
    <w:rsid w:val="001148CE"/>
    <w:rsid w:val="00114BD9"/>
    <w:rsid w:val="00114DFE"/>
    <w:rsid w:val="00114F04"/>
    <w:rsid w:val="001151F9"/>
    <w:rsid w:val="00115911"/>
    <w:rsid w:val="001166B0"/>
    <w:rsid w:val="00117296"/>
    <w:rsid w:val="0011734D"/>
    <w:rsid w:val="00117423"/>
    <w:rsid w:val="00117454"/>
    <w:rsid w:val="001174AC"/>
    <w:rsid w:val="0011759E"/>
    <w:rsid w:val="0011761D"/>
    <w:rsid w:val="00117E79"/>
    <w:rsid w:val="00120087"/>
    <w:rsid w:val="0012062E"/>
    <w:rsid w:val="00120A72"/>
    <w:rsid w:val="00120DC4"/>
    <w:rsid w:val="00120EF2"/>
    <w:rsid w:val="001216B6"/>
    <w:rsid w:val="0012176A"/>
    <w:rsid w:val="0012186B"/>
    <w:rsid w:val="00122381"/>
    <w:rsid w:val="00122469"/>
    <w:rsid w:val="00122776"/>
    <w:rsid w:val="001228D2"/>
    <w:rsid w:val="00123327"/>
    <w:rsid w:val="001233A1"/>
    <w:rsid w:val="001234B3"/>
    <w:rsid w:val="00123623"/>
    <w:rsid w:val="00123644"/>
    <w:rsid w:val="00123B33"/>
    <w:rsid w:val="00123E23"/>
    <w:rsid w:val="00123E88"/>
    <w:rsid w:val="0012412F"/>
    <w:rsid w:val="00124BE6"/>
    <w:rsid w:val="001250D7"/>
    <w:rsid w:val="00125C01"/>
    <w:rsid w:val="00125CA4"/>
    <w:rsid w:val="00125D22"/>
    <w:rsid w:val="00125ED7"/>
    <w:rsid w:val="00125F5D"/>
    <w:rsid w:val="00126884"/>
    <w:rsid w:val="00126A1D"/>
    <w:rsid w:val="00126F50"/>
    <w:rsid w:val="00127206"/>
    <w:rsid w:val="001279D0"/>
    <w:rsid w:val="00127EA2"/>
    <w:rsid w:val="00130753"/>
    <w:rsid w:val="00130B3A"/>
    <w:rsid w:val="00130B83"/>
    <w:rsid w:val="00130E47"/>
    <w:rsid w:val="00130EAE"/>
    <w:rsid w:val="001312B0"/>
    <w:rsid w:val="001313EC"/>
    <w:rsid w:val="00131E96"/>
    <w:rsid w:val="00131FE4"/>
    <w:rsid w:val="001326B7"/>
    <w:rsid w:val="00132726"/>
    <w:rsid w:val="00132BAC"/>
    <w:rsid w:val="00132CFC"/>
    <w:rsid w:val="00133293"/>
    <w:rsid w:val="00133335"/>
    <w:rsid w:val="0013361D"/>
    <w:rsid w:val="00133915"/>
    <w:rsid w:val="00133D2D"/>
    <w:rsid w:val="00134491"/>
    <w:rsid w:val="001344C9"/>
    <w:rsid w:val="0013453C"/>
    <w:rsid w:val="001345FC"/>
    <w:rsid w:val="00134727"/>
    <w:rsid w:val="00134974"/>
    <w:rsid w:val="001349B0"/>
    <w:rsid w:val="00134B9D"/>
    <w:rsid w:val="00134EDB"/>
    <w:rsid w:val="0013524B"/>
    <w:rsid w:val="001352F4"/>
    <w:rsid w:val="0013548B"/>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6F16"/>
    <w:rsid w:val="001374D7"/>
    <w:rsid w:val="0013765B"/>
    <w:rsid w:val="00137CB2"/>
    <w:rsid w:val="00137CD3"/>
    <w:rsid w:val="00140024"/>
    <w:rsid w:val="00140237"/>
    <w:rsid w:val="001405C9"/>
    <w:rsid w:val="00140A67"/>
    <w:rsid w:val="00140B4E"/>
    <w:rsid w:val="00141051"/>
    <w:rsid w:val="001410A9"/>
    <w:rsid w:val="00141757"/>
    <w:rsid w:val="00141AC2"/>
    <w:rsid w:val="00141B8E"/>
    <w:rsid w:val="00141C60"/>
    <w:rsid w:val="001420CC"/>
    <w:rsid w:val="001421B1"/>
    <w:rsid w:val="001421D0"/>
    <w:rsid w:val="0014227B"/>
    <w:rsid w:val="001426D0"/>
    <w:rsid w:val="001426D9"/>
    <w:rsid w:val="00143095"/>
    <w:rsid w:val="0014345B"/>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F44"/>
    <w:rsid w:val="001508A1"/>
    <w:rsid w:val="0015097A"/>
    <w:rsid w:val="00150D84"/>
    <w:rsid w:val="001511AD"/>
    <w:rsid w:val="00151336"/>
    <w:rsid w:val="0015133A"/>
    <w:rsid w:val="0015172E"/>
    <w:rsid w:val="00151A3C"/>
    <w:rsid w:val="00151BB2"/>
    <w:rsid w:val="00152CC7"/>
    <w:rsid w:val="00153000"/>
    <w:rsid w:val="0015312D"/>
    <w:rsid w:val="001532B4"/>
    <w:rsid w:val="00153307"/>
    <w:rsid w:val="0015397A"/>
    <w:rsid w:val="00153B22"/>
    <w:rsid w:val="00153BA9"/>
    <w:rsid w:val="00153DFF"/>
    <w:rsid w:val="0015441E"/>
    <w:rsid w:val="001545C6"/>
    <w:rsid w:val="00154733"/>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71A"/>
    <w:rsid w:val="001607B3"/>
    <w:rsid w:val="00160C51"/>
    <w:rsid w:val="00160C79"/>
    <w:rsid w:val="00161189"/>
    <w:rsid w:val="001613BD"/>
    <w:rsid w:val="001614F7"/>
    <w:rsid w:val="001615A6"/>
    <w:rsid w:val="00161DC1"/>
    <w:rsid w:val="00161E41"/>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84C"/>
    <w:rsid w:val="00165CDF"/>
    <w:rsid w:val="00165F6C"/>
    <w:rsid w:val="00166941"/>
    <w:rsid w:val="00166AE0"/>
    <w:rsid w:val="00166BE4"/>
    <w:rsid w:val="00166F4E"/>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C85"/>
    <w:rsid w:val="00170ED8"/>
    <w:rsid w:val="0017152D"/>
    <w:rsid w:val="00171558"/>
    <w:rsid w:val="00172A6A"/>
    <w:rsid w:val="00172D8C"/>
    <w:rsid w:val="00172E1E"/>
    <w:rsid w:val="001733A5"/>
    <w:rsid w:val="0017352B"/>
    <w:rsid w:val="001738B9"/>
    <w:rsid w:val="001743B2"/>
    <w:rsid w:val="00175121"/>
    <w:rsid w:val="001751FE"/>
    <w:rsid w:val="00175564"/>
    <w:rsid w:val="001756C5"/>
    <w:rsid w:val="0017593C"/>
    <w:rsid w:val="001759F9"/>
    <w:rsid w:val="0017669A"/>
    <w:rsid w:val="001768C1"/>
    <w:rsid w:val="00176D09"/>
    <w:rsid w:val="00176D18"/>
    <w:rsid w:val="00177528"/>
    <w:rsid w:val="00177CD9"/>
    <w:rsid w:val="00180604"/>
    <w:rsid w:val="00180A87"/>
    <w:rsid w:val="00180CB0"/>
    <w:rsid w:val="0018142A"/>
    <w:rsid w:val="0018142C"/>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C8D"/>
    <w:rsid w:val="00184249"/>
    <w:rsid w:val="00184286"/>
    <w:rsid w:val="00184B63"/>
    <w:rsid w:val="0018573F"/>
    <w:rsid w:val="00185B5F"/>
    <w:rsid w:val="00186BD3"/>
    <w:rsid w:val="00186DEA"/>
    <w:rsid w:val="00186F27"/>
    <w:rsid w:val="0018786A"/>
    <w:rsid w:val="0018796E"/>
    <w:rsid w:val="001879AC"/>
    <w:rsid w:val="00187B01"/>
    <w:rsid w:val="00187F50"/>
    <w:rsid w:val="00187F78"/>
    <w:rsid w:val="00187FAC"/>
    <w:rsid w:val="001907C4"/>
    <w:rsid w:val="00190C13"/>
    <w:rsid w:val="00190E9B"/>
    <w:rsid w:val="0019214A"/>
    <w:rsid w:val="0019252B"/>
    <w:rsid w:val="001927F4"/>
    <w:rsid w:val="001928FA"/>
    <w:rsid w:val="001929DB"/>
    <w:rsid w:val="00192FDD"/>
    <w:rsid w:val="00192FF4"/>
    <w:rsid w:val="001932DB"/>
    <w:rsid w:val="001932E5"/>
    <w:rsid w:val="0019334F"/>
    <w:rsid w:val="001936DD"/>
    <w:rsid w:val="001938A7"/>
    <w:rsid w:val="00193FB1"/>
    <w:rsid w:val="0019423B"/>
    <w:rsid w:val="00194C1C"/>
    <w:rsid w:val="00194CF1"/>
    <w:rsid w:val="00195343"/>
    <w:rsid w:val="00195F17"/>
    <w:rsid w:val="00196179"/>
    <w:rsid w:val="00196863"/>
    <w:rsid w:val="00196AA0"/>
    <w:rsid w:val="00196DC5"/>
    <w:rsid w:val="00196EB9"/>
    <w:rsid w:val="00196F6F"/>
    <w:rsid w:val="00197029"/>
    <w:rsid w:val="001970DE"/>
    <w:rsid w:val="00197648"/>
    <w:rsid w:val="001976D1"/>
    <w:rsid w:val="00197B2C"/>
    <w:rsid w:val="00197F64"/>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C5C"/>
    <w:rsid w:val="001A2F21"/>
    <w:rsid w:val="001A325F"/>
    <w:rsid w:val="001A3353"/>
    <w:rsid w:val="001A3379"/>
    <w:rsid w:val="001A362D"/>
    <w:rsid w:val="001A3767"/>
    <w:rsid w:val="001A38FC"/>
    <w:rsid w:val="001A3F69"/>
    <w:rsid w:val="001A40B1"/>
    <w:rsid w:val="001A4222"/>
    <w:rsid w:val="001A4432"/>
    <w:rsid w:val="001A454E"/>
    <w:rsid w:val="001A4992"/>
    <w:rsid w:val="001A51EB"/>
    <w:rsid w:val="001A551B"/>
    <w:rsid w:val="001A5F47"/>
    <w:rsid w:val="001A5F8E"/>
    <w:rsid w:val="001A625B"/>
    <w:rsid w:val="001A644B"/>
    <w:rsid w:val="001A66C9"/>
    <w:rsid w:val="001A727B"/>
    <w:rsid w:val="001A72C2"/>
    <w:rsid w:val="001A7526"/>
    <w:rsid w:val="001A7D4F"/>
    <w:rsid w:val="001B037F"/>
    <w:rsid w:val="001B03B7"/>
    <w:rsid w:val="001B041E"/>
    <w:rsid w:val="001B0599"/>
    <w:rsid w:val="001B09AD"/>
    <w:rsid w:val="001B0B19"/>
    <w:rsid w:val="001B1A87"/>
    <w:rsid w:val="001B1D92"/>
    <w:rsid w:val="001B215F"/>
    <w:rsid w:val="001B2958"/>
    <w:rsid w:val="001B2EB0"/>
    <w:rsid w:val="001B36CA"/>
    <w:rsid w:val="001B3934"/>
    <w:rsid w:val="001B3940"/>
    <w:rsid w:val="001B3B5D"/>
    <w:rsid w:val="001B3C54"/>
    <w:rsid w:val="001B45A7"/>
    <w:rsid w:val="001B4D92"/>
    <w:rsid w:val="001B55FA"/>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2CB5"/>
    <w:rsid w:val="001C3A2B"/>
    <w:rsid w:val="001C3A93"/>
    <w:rsid w:val="001C3D68"/>
    <w:rsid w:val="001C41EF"/>
    <w:rsid w:val="001C4443"/>
    <w:rsid w:val="001C479D"/>
    <w:rsid w:val="001C4D1F"/>
    <w:rsid w:val="001C4D23"/>
    <w:rsid w:val="001C4F0D"/>
    <w:rsid w:val="001C52D2"/>
    <w:rsid w:val="001C56C5"/>
    <w:rsid w:val="001C5AE9"/>
    <w:rsid w:val="001C5BE4"/>
    <w:rsid w:val="001C5D2D"/>
    <w:rsid w:val="001C621E"/>
    <w:rsid w:val="001C626F"/>
    <w:rsid w:val="001C62F8"/>
    <w:rsid w:val="001C67B5"/>
    <w:rsid w:val="001C6A0E"/>
    <w:rsid w:val="001C6C21"/>
    <w:rsid w:val="001C71EE"/>
    <w:rsid w:val="001C7268"/>
    <w:rsid w:val="001C7641"/>
    <w:rsid w:val="001C78FC"/>
    <w:rsid w:val="001C7A1E"/>
    <w:rsid w:val="001C7F2A"/>
    <w:rsid w:val="001D01C9"/>
    <w:rsid w:val="001D058C"/>
    <w:rsid w:val="001D096F"/>
    <w:rsid w:val="001D0DD1"/>
    <w:rsid w:val="001D12E6"/>
    <w:rsid w:val="001D14A8"/>
    <w:rsid w:val="001D155F"/>
    <w:rsid w:val="001D1660"/>
    <w:rsid w:val="001D201F"/>
    <w:rsid w:val="001D243B"/>
    <w:rsid w:val="001D2808"/>
    <w:rsid w:val="001D2CE6"/>
    <w:rsid w:val="001D2DA4"/>
    <w:rsid w:val="001D3507"/>
    <w:rsid w:val="001D363E"/>
    <w:rsid w:val="001D3CC4"/>
    <w:rsid w:val="001D3DE0"/>
    <w:rsid w:val="001D4470"/>
    <w:rsid w:val="001D5C94"/>
    <w:rsid w:val="001D6C50"/>
    <w:rsid w:val="001D6C5E"/>
    <w:rsid w:val="001D6E2D"/>
    <w:rsid w:val="001D74FE"/>
    <w:rsid w:val="001D75C7"/>
    <w:rsid w:val="001D76CC"/>
    <w:rsid w:val="001D7C3C"/>
    <w:rsid w:val="001E0439"/>
    <w:rsid w:val="001E04C9"/>
    <w:rsid w:val="001E05C6"/>
    <w:rsid w:val="001E085D"/>
    <w:rsid w:val="001E0ECB"/>
    <w:rsid w:val="001E1051"/>
    <w:rsid w:val="001E15E0"/>
    <w:rsid w:val="001E1A29"/>
    <w:rsid w:val="001E1A9D"/>
    <w:rsid w:val="001E1F07"/>
    <w:rsid w:val="001E20F1"/>
    <w:rsid w:val="001E27FE"/>
    <w:rsid w:val="001E2B65"/>
    <w:rsid w:val="001E2C21"/>
    <w:rsid w:val="001E2F8C"/>
    <w:rsid w:val="001E3526"/>
    <w:rsid w:val="001E3778"/>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C5B"/>
    <w:rsid w:val="001E5CE9"/>
    <w:rsid w:val="001E5DE6"/>
    <w:rsid w:val="001E5E2E"/>
    <w:rsid w:val="001E6688"/>
    <w:rsid w:val="001E6B2E"/>
    <w:rsid w:val="001E7333"/>
    <w:rsid w:val="001E7352"/>
    <w:rsid w:val="001E78C0"/>
    <w:rsid w:val="001E7E2B"/>
    <w:rsid w:val="001F00A4"/>
    <w:rsid w:val="001F01BF"/>
    <w:rsid w:val="001F02FA"/>
    <w:rsid w:val="001F06AE"/>
    <w:rsid w:val="001F08B2"/>
    <w:rsid w:val="001F0AAC"/>
    <w:rsid w:val="001F0C2C"/>
    <w:rsid w:val="001F12E4"/>
    <w:rsid w:val="001F14C1"/>
    <w:rsid w:val="001F16CB"/>
    <w:rsid w:val="001F1704"/>
    <w:rsid w:val="001F1CA5"/>
    <w:rsid w:val="001F1CAC"/>
    <w:rsid w:val="001F1F19"/>
    <w:rsid w:val="001F1F7A"/>
    <w:rsid w:val="001F2C02"/>
    <w:rsid w:val="001F2C51"/>
    <w:rsid w:val="001F3C10"/>
    <w:rsid w:val="001F3FCA"/>
    <w:rsid w:val="001F47EF"/>
    <w:rsid w:val="001F4893"/>
    <w:rsid w:val="001F4BA4"/>
    <w:rsid w:val="001F4D40"/>
    <w:rsid w:val="001F4E0F"/>
    <w:rsid w:val="001F50D2"/>
    <w:rsid w:val="001F52ED"/>
    <w:rsid w:val="001F560C"/>
    <w:rsid w:val="001F6239"/>
    <w:rsid w:val="001F6657"/>
    <w:rsid w:val="001F6DC8"/>
    <w:rsid w:val="001F7282"/>
    <w:rsid w:val="001F7B9F"/>
    <w:rsid w:val="001F7C6D"/>
    <w:rsid w:val="001F7E41"/>
    <w:rsid w:val="0020011D"/>
    <w:rsid w:val="00200638"/>
    <w:rsid w:val="002007F1"/>
    <w:rsid w:val="0020083A"/>
    <w:rsid w:val="00200887"/>
    <w:rsid w:val="00201304"/>
    <w:rsid w:val="00201693"/>
    <w:rsid w:val="00201D35"/>
    <w:rsid w:val="0020210B"/>
    <w:rsid w:val="0020261D"/>
    <w:rsid w:val="00202830"/>
    <w:rsid w:val="00202D6B"/>
    <w:rsid w:val="00203036"/>
    <w:rsid w:val="0020379F"/>
    <w:rsid w:val="00203BDA"/>
    <w:rsid w:val="00203C89"/>
    <w:rsid w:val="00203DEE"/>
    <w:rsid w:val="002043AC"/>
    <w:rsid w:val="00205309"/>
    <w:rsid w:val="002053A1"/>
    <w:rsid w:val="0020540C"/>
    <w:rsid w:val="002059AC"/>
    <w:rsid w:val="00205CC9"/>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CD7"/>
    <w:rsid w:val="00210CE7"/>
    <w:rsid w:val="002112DA"/>
    <w:rsid w:val="00211BA9"/>
    <w:rsid w:val="00211BE0"/>
    <w:rsid w:val="00211E3F"/>
    <w:rsid w:val="0021211A"/>
    <w:rsid w:val="002122D5"/>
    <w:rsid w:val="00212651"/>
    <w:rsid w:val="0021268F"/>
    <w:rsid w:val="0021294F"/>
    <w:rsid w:val="0021297D"/>
    <w:rsid w:val="00212A92"/>
    <w:rsid w:val="00212AB9"/>
    <w:rsid w:val="00212B22"/>
    <w:rsid w:val="00212C47"/>
    <w:rsid w:val="002134F2"/>
    <w:rsid w:val="002138FA"/>
    <w:rsid w:val="00213B48"/>
    <w:rsid w:val="00213C81"/>
    <w:rsid w:val="00213E13"/>
    <w:rsid w:val="00213F07"/>
    <w:rsid w:val="002140A6"/>
    <w:rsid w:val="002141BA"/>
    <w:rsid w:val="002146A8"/>
    <w:rsid w:val="00214729"/>
    <w:rsid w:val="00214C34"/>
    <w:rsid w:val="002151C8"/>
    <w:rsid w:val="002154B3"/>
    <w:rsid w:val="002157BD"/>
    <w:rsid w:val="002158E2"/>
    <w:rsid w:val="00215939"/>
    <w:rsid w:val="00215D1C"/>
    <w:rsid w:val="00216096"/>
    <w:rsid w:val="0021641A"/>
    <w:rsid w:val="00216623"/>
    <w:rsid w:val="002166C4"/>
    <w:rsid w:val="0021696C"/>
    <w:rsid w:val="00216DE1"/>
    <w:rsid w:val="002173EF"/>
    <w:rsid w:val="0021796F"/>
    <w:rsid w:val="002179B9"/>
    <w:rsid w:val="002179E1"/>
    <w:rsid w:val="00217AE5"/>
    <w:rsid w:val="002207CB"/>
    <w:rsid w:val="00220C50"/>
    <w:rsid w:val="00220DAD"/>
    <w:rsid w:val="002210AD"/>
    <w:rsid w:val="00221158"/>
    <w:rsid w:val="002214C5"/>
    <w:rsid w:val="00221ABE"/>
    <w:rsid w:val="00221D1E"/>
    <w:rsid w:val="00221D64"/>
    <w:rsid w:val="00221F3B"/>
    <w:rsid w:val="002228FB"/>
    <w:rsid w:val="00222AEC"/>
    <w:rsid w:val="00222B25"/>
    <w:rsid w:val="00222D40"/>
    <w:rsid w:val="00222F65"/>
    <w:rsid w:val="002230CF"/>
    <w:rsid w:val="002238CC"/>
    <w:rsid w:val="00225544"/>
    <w:rsid w:val="00225551"/>
    <w:rsid w:val="00225945"/>
    <w:rsid w:val="00225BE0"/>
    <w:rsid w:val="00226101"/>
    <w:rsid w:val="002263E3"/>
    <w:rsid w:val="00226865"/>
    <w:rsid w:val="00226BB0"/>
    <w:rsid w:val="0022746C"/>
    <w:rsid w:val="002275B0"/>
    <w:rsid w:val="002275B2"/>
    <w:rsid w:val="00227688"/>
    <w:rsid w:val="002302DB"/>
    <w:rsid w:val="00230EF1"/>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474"/>
    <w:rsid w:val="00235544"/>
    <w:rsid w:val="00235763"/>
    <w:rsid w:val="00235A38"/>
    <w:rsid w:val="002361CA"/>
    <w:rsid w:val="0023667C"/>
    <w:rsid w:val="002368A1"/>
    <w:rsid w:val="00236AA7"/>
    <w:rsid w:val="00236B8F"/>
    <w:rsid w:val="00236DD3"/>
    <w:rsid w:val="00237969"/>
    <w:rsid w:val="00237B9D"/>
    <w:rsid w:val="00237C3B"/>
    <w:rsid w:val="00237D55"/>
    <w:rsid w:val="00240150"/>
    <w:rsid w:val="002401C4"/>
    <w:rsid w:val="0024078E"/>
    <w:rsid w:val="0024086C"/>
    <w:rsid w:val="00240E43"/>
    <w:rsid w:val="00240E56"/>
    <w:rsid w:val="00240FBA"/>
    <w:rsid w:val="002412BF"/>
    <w:rsid w:val="00241C61"/>
    <w:rsid w:val="00241EA1"/>
    <w:rsid w:val="00242006"/>
    <w:rsid w:val="0024201D"/>
    <w:rsid w:val="002421B4"/>
    <w:rsid w:val="0024369C"/>
    <w:rsid w:val="00243E03"/>
    <w:rsid w:val="00243E49"/>
    <w:rsid w:val="00243EC2"/>
    <w:rsid w:val="00243F28"/>
    <w:rsid w:val="00244347"/>
    <w:rsid w:val="002444F2"/>
    <w:rsid w:val="00244A81"/>
    <w:rsid w:val="00244CE4"/>
    <w:rsid w:val="00244DD6"/>
    <w:rsid w:val="00245113"/>
    <w:rsid w:val="0024530E"/>
    <w:rsid w:val="002457C9"/>
    <w:rsid w:val="00245B09"/>
    <w:rsid w:val="00245F1A"/>
    <w:rsid w:val="00246453"/>
    <w:rsid w:val="00246561"/>
    <w:rsid w:val="00246A67"/>
    <w:rsid w:val="00247724"/>
    <w:rsid w:val="0024789E"/>
    <w:rsid w:val="002478D2"/>
    <w:rsid w:val="002502DE"/>
    <w:rsid w:val="002503F2"/>
    <w:rsid w:val="002506CB"/>
    <w:rsid w:val="00250A1E"/>
    <w:rsid w:val="002510A0"/>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CF2"/>
    <w:rsid w:val="00253FAA"/>
    <w:rsid w:val="00254B0F"/>
    <w:rsid w:val="00254C8E"/>
    <w:rsid w:val="00254C96"/>
    <w:rsid w:val="00254F1C"/>
    <w:rsid w:val="002552C6"/>
    <w:rsid w:val="00255B9E"/>
    <w:rsid w:val="00255D3F"/>
    <w:rsid w:val="00256478"/>
    <w:rsid w:val="002565E8"/>
    <w:rsid w:val="00256B58"/>
    <w:rsid w:val="00256C8B"/>
    <w:rsid w:val="002572EA"/>
    <w:rsid w:val="002573BB"/>
    <w:rsid w:val="002575CB"/>
    <w:rsid w:val="002579C8"/>
    <w:rsid w:val="00257BA5"/>
    <w:rsid w:val="00257C26"/>
    <w:rsid w:val="00257E9D"/>
    <w:rsid w:val="00260753"/>
    <w:rsid w:val="002609BD"/>
    <w:rsid w:val="00260B57"/>
    <w:rsid w:val="00260DC3"/>
    <w:rsid w:val="0026130C"/>
    <w:rsid w:val="002617E4"/>
    <w:rsid w:val="00261E4B"/>
    <w:rsid w:val="00262026"/>
    <w:rsid w:val="00262256"/>
    <w:rsid w:val="002625DD"/>
    <w:rsid w:val="00262D3B"/>
    <w:rsid w:val="00262D69"/>
    <w:rsid w:val="00263019"/>
    <w:rsid w:val="002631A0"/>
    <w:rsid w:val="00263241"/>
    <w:rsid w:val="002633A6"/>
    <w:rsid w:val="002635A2"/>
    <w:rsid w:val="0026371B"/>
    <w:rsid w:val="00263BEE"/>
    <w:rsid w:val="00263CEB"/>
    <w:rsid w:val="002646A3"/>
    <w:rsid w:val="002647C7"/>
    <w:rsid w:val="002648B0"/>
    <w:rsid w:val="00264F6D"/>
    <w:rsid w:val="002652B0"/>
    <w:rsid w:val="00265D85"/>
    <w:rsid w:val="00265D91"/>
    <w:rsid w:val="0026623C"/>
    <w:rsid w:val="00266275"/>
    <w:rsid w:val="002664D2"/>
    <w:rsid w:val="00266604"/>
    <w:rsid w:val="0026661C"/>
    <w:rsid w:val="00266E6B"/>
    <w:rsid w:val="00266EDF"/>
    <w:rsid w:val="002671BE"/>
    <w:rsid w:val="00267592"/>
    <w:rsid w:val="00267DBA"/>
    <w:rsid w:val="002701A0"/>
    <w:rsid w:val="00270946"/>
    <w:rsid w:val="00271179"/>
    <w:rsid w:val="0027121D"/>
    <w:rsid w:val="0027157C"/>
    <w:rsid w:val="002717A3"/>
    <w:rsid w:val="00271A29"/>
    <w:rsid w:val="00271AC2"/>
    <w:rsid w:val="00271FAF"/>
    <w:rsid w:val="00272414"/>
    <w:rsid w:val="002726EB"/>
    <w:rsid w:val="002731E1"/>
    <w:rsid w:val="0027382C"/>
    <w:rsid w:val="00273AA1"/>
    <w:rsid w:val="00273C79"/>
    <w:rsid w:val="00273CCD"/>
    <w:rsid w:val="00273EB1"/>
    <w:rsid w:val="00274054"/>
    <w:rsid w:val="002740FA"/>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228"/>
    <w:rsid w:val="00281D2C"/>
    <w:rsid w:val="00281F30"/>
    <w:rsid w:val="00281FAD"/>
    <w:rsid w:val="002822A6"/>
    <w:rsid w:val="00282534"/>
    <w:rsid w:val="00282907"/>
    <w:rsid w:val="00282B5F"/>
    <w:rsid w:val="00282CFE"/>
    <w:rsid w:val="002830AC"/>
    <w:rsid w:val="002833A2"/>
    <w:rsid w:val="00283D10"/>
    <w:rsid w:val="00283D1D"/>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03A"/>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29A"/>
    <w:rsid w:val="0029493F"/>
    <w:rsid w:val="00294B71"/>
    <w:rsid w:val="002954A1"/>
    <w:rsid w:val="00295560"/>
    <w:rsid w:val="002955EE"/>
    <w:rsid w:val="00295A03"/>
    <w:rsid w:val="00295E2B"/>
    <w:rsid w:val="00295ED8"/>
    <w:rsid w:val="00296077"/>
    <w:rsid w:val="002967F8"/>
    <w:rsid w:val="00296C0B"/>
    <w:rsid w:val="00297314"/>
    <w:rsid w:val="002974BF"/>
    <w:rsid w:val="00297743"/>
    <w:rsid w:val="0029795D"/>
    <w:rsid w:val="00297D26"/>
    <w:rsid w:val="002A04D2"/>
    <w:rsid w:val="002A0E29"/>
    <w:rsid w:val="002A1BAA"/>
    <w:rsid w:val="002A1CAD"/>
    <w:rsid w:val="002A22A1"/>
    <w:rsid w:val="002A23B1"/>
    <w:rsid w:val="002A2461"/>
    <w:rsid w:val="002A2B70"/>
    <w:rsid w:val="002A3ABA"/>
    <w:rsid w:val="002A3FAE"/>
    <w:rsid w:val="002A42C4"/>
    <w:rsid w:val="002A44E2"/>
    <w:rsid w:val="002A45D8"/>
    <w:rsid w:val="002A4B57"/>
    <w:rsid w:val="002A4D6F"/>
    <w:rsid w:val="002A4EB0"/>
    <w:rsid w:val="002A5019"/>
    <w:rsid w:val="002A57E1"/>
    <w:rsid w:val="002A5812"/>
    <w:rsid w:val="002A5BD5"/>
    <w:rsid w:val="002A6D2B"/>
    <w:rsid w:val="002A6FB3"/>
    <w:rsid w:val="002A7368"/>
    <w:rsid w:val="002A76CA"/>
    <w:rsid w:val="002A79B0"/>
    <w:rsid w:val="002B01C7"/>
    <w:rsid w:val="002B0238"/>
    <w:rsid w:val="002B03A3"/>
    <w:rsid w:val="002B0694"/>
    <w:rsid w:val="002B0787"/>
    <w:rsid w:val="002B07FC"/>
    <w:rsid w:val="002B0BBD"/>
    <w:rsid w:val="002B0C5D"/>
    <w:rsid w:val="002B10F5"/>
    <w:rsid w:val="002B1260"/>
    <w:rsid w:val="002B1610"/>
    <w:rsid w:val="002B1B76"/>
    <w:rsid w:val="002B22D7"/>
    <w:rsid w:val="002B2F28"/>
    <w:rsid w:val="002B2F5E"/>
    <w:rsid w:val="002B3110"/>
    <w:rsid w:val="002B370D"/>
    <w:rsid w:val="002B3BC2"/>
    <w:rsid w:val="002B42B6"/>
    <w:rsid w:val="002B4587"/>
    <w:rsid w:val="002B4867"/>
    <w:rsid w:val="002B4D65"/>
    <w:rsid w:val="002B5155"/>
    <w:rsid w:val="002B5523"/>
    <w:rsid w:val="002B5BD6"/>
    <w:rsid w:val="002B5E45"/>
    <w:rsid w:val="002B5F4B"/>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6034"/>
    <w:rsid w:val="002C6318"/>
    <w:rsid w:val="002C6675"/>
    <w:rsid w:val="002C671F"/>
    <w:rsid w:val="002C69D9"/>
    <w:rsid w:val="002C69F8"/>
    <w:rsid w:val="002C6BF1"/>
    <w:rsid w:val="002C6D83"/>
    <w:rsid w:val="002C7090"/>
    <w:rsid w:val="002C7649"/>
    <w:rsid w:val="002C774A"/>
    <w:rsid w:val="002C7A16"/>
    <w:rsid w:val="002C7A89"/>
    <w:rsid w:val="002C7AAB"/>
    <w:rsid w:val="002D06D6"/>
    <w:rsid w:val="002D078F"/>
    <w:rsid w:val="002D08C0"/>
    <w:rsid w:val="002D09A5"/>
    <w:rsid w:val="002D0A81"/>
    <w:rsid w:val="002D1070"/>
    <w:rsid w:val="002D15A9"/>
    <w:rsid w:val="002D16FF"/>
    <w:rsid w:val="002D17AB"/>
    <w:rsid w:val="002D17F9"/>
    <w:rsid w:val="002D1D6E"/>
    <w:rsid w:val="002D1EA2"/>
    <w:rsid w:val="002D2279"/>
    <w:rsid w:val="002D2479"/>
    <w:rsid w:val="002D2519"/>
    <w:rsid w:val="002D255C"/>
    <w:rsid w:val="002D2F73"/>
    <w:rsid w:val="002D2F94"/>
    <w:rsid w:val="002D3287"/>
    <w:rsid w:val="002D3399"/>
    <w:rsid w:val="002D382D"/>
    <w:rsid w:val="002D39B4"/>
    <w:rsid w:val="002D4520"/>
    <w:rsid w:val="002D4706"/>
    <w:rsid w:val="002D4907"/>
    <w:rsid w:val="002D4BEE"/>
    <w:rsid w:val="002D4C07"/>
    <w:rsid w:val="002D4D31"/>
    <w:rsid w:val="002D4F83"/>
    <w:rsid w:val="002D5195"/>
    <w:rsid w:val="002D5230"/>
    <w:rsid w:val="002D55D5"/>
    <w:rsid w:val="002D5C34"/>
    <w:rsid w:val="002D5DE1"/>
    <w:rsid w:val="002D6664"/>
    <w:rsid w:val="002D6779"/>
    <w:rsid w:val="002D67F3"/>
    <w:rsid w:val="002D68A7"/>
    <w:rsid w:val="002D68DA"/>
    <w:rsid w:val="002D6BB6"/>
    <w:rsid w:val="002D7187"/>
    <w:rsid w:val="002D727A"/>
    <w:rsid w:val="002D72CC"/>
    <w:rsid w:val="002D7451"/>
    <w:rsid w:val="002D74CF"/>
    <w:rsid w:val="002D752E"/>
    <w:rsid w:val="002D7AAF"/>
    <w:rsid w:val="002E02E8"/>
    <w:rsid w:val="002E0347"/>
    <w:rsid w:val="002E038F"/>
    <w:rsid w:val="002E0452"/>
    <w:rsid w:val="002E093C"/>
    <w:rsid w:val="002E0BB0"/>
    <w:rsid w:val="002E0FC6"/>
    <w:rsid w:val="002E1691"/>
    <w:rsid w:val="002E16C0"/>
    <w:rsid w:val="002E1B11"/>
    <w:rsid w:val="002E1DBC"/>
    <w:rsid w:val="002E210F"/>
    <w:rsid w:val="002E251E"/>
    <w:rsid w:val="002E254A"/>
    <w:rsid w:val="002E2C4F"/>
    <w:rsid w:val="002E37FA"/>
    <w:rsid w:val="002E3820"/>
    <w:rsid w:val="002E38DE"/>
    <w:rsid w:val="002E3B5F"/>
    <w:rsid w:val="002E42FD"/>
    <w:rsid w:val="002E43C6"/>
    <w:rsid w:val="002E4CA8"/>
    <w:rsid w:val="002E4D1F"/>
    <w:rsid w:val="002E508A"/>
    <w:rsid w:val="002E54C1"/>
    <w:rsid w:val="002E5658"/>
    <w:rsid w:val="002E56EC"/>
    <w:rsid w:val="002E5771"/>
    <w:rsid w:val="002E5874"/>
    <w:rsid w:val="002E5A80"/>
    <w:rsid w:val="002E5B8B"/>
    <w:rsid w:val="002E5DDA"/>
    <w:rsid w:val="002E5DE9"/>
    <w:rsid w:val="002E6144"/>
    <w:rsid w:val="002E63C3"/>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779"/>
    <w:rsid w:val="002F27CE"/>
    <w:rsid w:val="002F316D"/>
    <w:rsid w:val="002F3228"/>
    <w:rsid w:val="002F3961"/>
    <w:rsid w:val="002F3BBE"/>
    <w:rsid w:val="002F4476"/>
    <w:rsid w:val="002F48D6"/>
    <w:rsid w:val="002F4C5D"/>
    <w:rsid w:val="002F4CC1"/>
    <w:rsid w:val="002F4CCB"/>
    <w:rsid w:val="002F507D"/>
    <w:rsid w:val="002F5E47"/>
    <w:rsid w:val="002F5FED"/>
    <w:rsid w:val="002F6093"/>
    <w:rsid w:val="002F6278"/>
    <w:rsid w:val="002F7065"/>
    <w:rsid w:val="002F7199"/>
    <w:rsid w:val="002F73AF"/>
    <w:rsid w:val="002F7573"/>
    <w:rsid w:val="002F776A"/>
    <w:rsid w:val="002F7BE9"/>
    <w:rsid w:val="002F7CF7"/>
    <w:rsid w:val="00300156"/>
    <w:rsid w:val="0030043B"/>
    <w:rsid w:val="00300765"/>
    <w:rsid w:val="00300C5D"/>
    <w:rsid w:val="0030106E"/>
    <w:rsid w:val="0030112D"/>
    <w:rsid w:val="00301223"/>
    <w:rsid w:val="00301353"/>
    <w:rsid w:val="00301957"/>
    <w:rsid w:val="00302017"/>
    <w:rsid w:val="003020EC"/>
    <w:rsid w:val="00302675"/>
    <w:rsid w:val="00303213"/>
    <w:rsid w:val="00303254"/>
    <w:rsid w:val="00303392"/>
    <w:rsid w:val="003033D6"/>
    <w:rsid w:val="003036EA"/>
    <w:rsid w:val="003038B1"/>
    <w:rsid w:val="003039E6"/>
    <w:rsid w:val="00303A79"/>
    <w:rsid w:val="00303C80"/>
    <w:rsid w:val="003043F4"/>
    <w:rsid w:val="003049E1"/>
    <w:rsid w:val="00304D2C"/>
    <w:rsid w:val="00304E2C"/>
    <w:rsid w:val="00305406"/>
    <w:rsid w:val="00305417"/>
    <w:rsid w:val="0030542F"/>
    <w:rsid w:val="00305450"/>
    <w:rsid w:val="00305899"/>
    <w:rsid w:val="0030595F"/>
    <w:rsid w:val="00305A1A"/>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C72"/>
    <w:rsid w:val="00311D0C"/>
    <w:rsid w:val="0031203F"/>
    <w:rsid w:val="00312041"/>
    <w:rsid w:val="003120CC"/>
    <w:rsid w:val="00312301"/>
    <w:rsid w:val="003123AA"/>
    <w:rsid w:val="0031256E"/>
    <w:rsid w:val="003132D7"/>
    <w:rsid w:val="0031357B"/>
    <w:rsid w:val="00313649"/>
    <w:rsid w:val="00314056"/>
    <w:rsid w:val="00314445"/>
    <w:rsid w:val="003145CD"/>
    <w:rsid w:val="00314632"/>
    <w:rsid w:val="00314D4D"/>
    <w:rsid w:val="00314F85"/>
    <w:rsid w:val="00315119"/>
    <w:rsid w:val="003152F9"/>
    <w:rsid w:val="003154CD"/>
    <w:rsid w:val="00315752"/>
    <w:rsid w:val="00315D43"/>
    <w:rsid w:val="00316464"/>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2F42"/>
    <w:rsid w:val="0032303C"/>
    <w:rsid w:val="00323092"/>
    <w:rsid w:val="00323152"/>
    <w:rsid w:val="003231D0"/>
    <w:rsid w:val="00323335"/>
    <w:rsid w:val="003237CF"/>
    <w:rsid w:val="00323922"/>
    <w:rsid w:val="003239A5"/>
    <w:rsid w:val="00323D47"/>
    <w:rsid w:val="0032441E"/>
    <w:rsid w:val="00324CC7"/>
    <w:rsid w:val="003257CB"/>
    <w:rsid w:val="00325E81"/>
    <w:rsid w:val="0032602D"/>
    <w:rsid w:val="003261E7"/>
    <w:rsid w:val="00326292"/>
    <w:rsid w:val="003266C9"/>
    <w:rsid w:val="00326D1B"/>
    <w:rsid w:val="00327290"/>
    <w:rsid w:val="00327424"/>
    <w:rsid w:val="0032781A"/>
    <w:rsid w:val="003278F0"/>
    <w:rsid w:val="00330089"/>
    <w:rsid w:val="003302F1"/>
    <w:rsid w:val="0033077D"/>
    <w:rsid w:val="00330F36"/>
    <w:rsid w:val="003315AE"/>
    <w:rsid w:val="003316B7"/>
    <w:rsid w:val="003317C0"/>
    <w:rsid w:val="00331BE4"/>
    <w:rsid w:val="003324D7"/>
    <w:rsid w:val="00332C58"/>
    <w:rsid w:val="00332DB3"/>
    <w:rsid w:val="003330F4"/>
    <w:rsid w:val="0033325C"/>
    <w:rsid w:val="00333502"/>
    <w:rsid w:val="0033364B"/>
    <w:rsid w:val="00333696"/>
    <w:rsid w:val="00333724"/>
    <w:rsid w:val="003339B0"/>
    <w:rsid w:val="003339EC"/>
    <w:rsid w:val="00333E42"/>
    <w:rsid w:val="00333FCF"/>
    <w:rsid w:val="003340CF"/>
    <w:rsid w:val="00334427"/>
    <w:rsid w:val="00334844"/>
    <w:rsid w:val="003349B0"/>
    <w:rsid w:val="00334BCC"/>
    <w:rsid w:val="00334E22"/>
    <w:rsid w:val="003350D4"/>
    <w:rsid w:val="00335442"/>
    <w:rsid w:val="003359D0"/>
    <w:rsid w:val="00335D9C"/>
    <w:rsid w:val="00335FD9"/>
    <w:rsid w:val="00336022"/>
    <w:rsid w:val="003364B0"/>
    <w:rsid w:val="00336568"/>
    <w:rsid w:val="00336A20"/>
    <w:rsid w:val="00336EE1"/>
    <w:rsid w:val="00336F7E"/>
    <w:rsid w:val="00337044"/>
    <w:rsid w:val="003372EF"/>
    <w:rsid w:val="0033752C"/>
    <w:rsid w:val="0033779F"/>
    <w:rsid w:val="0033790D"/>
    <w:rsid w:val="00337F9C"/>
    <w:rsid w:val="0034028C"/>
    <w:rsid w:val="00340661"/>
    <w:rsid w:val="003407C3"/>
    <w:rsid w:val="0034089D"/>
    <w:rsid w:val="00340AFC"/>
    <w:rsid w:val="00341731"/>
    <w:rsid w:val="003417BB"/>
    <w:rsid w:val="00342196"/>
    <w:rsid w:val="003421A8"/>
    <w:rsid w:val="003423D9"/>
    <w:rsid w:val="0034291E"/>
    <w:rsid w:val="00342C19"/>
    <w:rsid w:val="00343224"/>
    <w:rsid w:val="003433F8"/>
    <w:rsid w:val="003434A6"/>
    <w:rsid w:val="003435DD"/>
    <w:rsid w:val="00343CDF"/>
    <w:rsid w:val="00343F46"/>
    <w:rsid w:val="003440CC"/>
    <w:rsid w:val="00344855"/>
    <w:rsid w:val="00344E46"/>
    <w:rsid w:val="00344ECB"/>
    <w:rsid w:val="00344F46"/>
    <w:rsid w:val="00345147"/>
    <w:rsid w:val="0034521D"/>
    <w:rsid w:val="00345288"/>
    <w:rsid w:val="003453CD"/>
    <w:rsid w:val="00345B00"/>
    <w:rsid w:val="00345C74"/>
    <w:rsid w:val="00345EBD"/>
    <w:rsid w:val="0034602B"/>
    <w:rsid w:val="003461B2"/>
    <w:rsid w:val="00346C9B"/>
    <w:rsid w:val="00346CFA"/>
    <w:rsid w:val="0034702A"/>
    <w:rsid w:val="00347253"/>
    <w:rsid w:val="00347B40"/>
    <w:rsid w:val="00347B6D"/>
    <w:rsid w:val="00347F3F"/>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A8F"/>
    <w:rsid w:val="00356C87"/>
    <w:rsid w:val="00357352"/>
    <w:rsid w:val="00357479"/>
    <w:rsid w:val="0035777B"/>
    <w:rsid w:val="00357CD0"/>
    <w:rsid w:val="00357F2E"/>
    <w:rsid w:val="003600E6"/>
    <w:rsid w:val="003604BD"/>
    <w:rsid w:val="003605AC"/>
    <w:rsid w:val="00360649"/>
    <w:rsid w:val="0036066B"/>
    <w:rsid w:val="00360B37"/>
    <w:rsid w:val="00360D56"/>
    <w:rsid w:val="00360D92"/>
    <w:rsid w:val="00360E25"/>
    <w:rsid w:val="00360EBC"/>
    <w:rsid w:val="00360F55"/>
    <w:rsid w:val="003611D5"/>
    <w:rsid w:val="0036154D"/>
    <w:rsid w:val="003616A2"/>
    <w:rsid w:val="0036179F"/>
    <w:rsid w:val="00361918"/>
    <w:rsid w:val="00361A29"/>
    <w:rsid w:val="00361C59"/>
    <w:rsid w:val="00361E49"/>
    <w:rsid w:val="00361E8B"/>
    <w:rsid w:val="00361F7A"/>
    <w:rsid w:val="00362187"/>
    <w:rsid w:val="003624FC"/>
    <w:rsid w:val="003626FA"/>
    <w:rsid w:val="0036283C"/>
    <w:rsid w:val="00362D95"/>
    <w:rsid w:val="00363552"/>
    <w:rsid w:val="00363A13"/>
    <w:rsid w:val="00363D6C"/>
    <w:rsid w:val="003641C6"/>
    <w:rsid w:val="0036430B"/>
    <w:rsid w:val="0036452E"/>
    <w:rsid w:val="003647DD"/>
    <w:rsid w:val="0036569E"/>
    <w:rsid w:val="00366097"/>
    <w:rsid w:val="00366435"/>
    <w:rsid w:val="00366F97"/>
    <w:rsid w:val="00367352"/>
    <w:rsid w:val="00367A50"/>
    <w:rsid w:val="00367E11"/>
    <w:rsid w:val="0037002C"/>
    <w:rsid w:val="00370A6A"/>
    <w:rsid w:val="00370BFF"/>
    <w:rsid w:val="00370D82"/>
    <w:rsid w:val="00370DF5"/>
    <w:rsid w:val="003711AF"/>
    <w:rsid w:val="0037128E"/>
    <w:rsid w:val="00371656"/>
    <w:rsid w:val="00371680"/>
    <w:rsid w:val="003719D6"/>
    <w:rsid w:val="00371B8C"/>
    <w:rsid w:val="00371BE2"/>
    <w:rsid w:val="003727D1"/>
    <w:rsid w:val="003727F5"/>
    <w:rsid w:val="00372A7B"/>
    <w:rsid w:val="00372BF3"/>
    <w:rsid w:val="00372EEC"/>
    <w:rsid w:val="00373054"/>
    <w:rsid w:val="003731FE"/>
    <w:rsid w:val="003732A2"/>
    <w:rsid w:val="003735F6"/>
    <w:rsid w:val="0037397C"/>
    <w:rsid w:val="00373EFB"/>
    <w:rsid w:val="00374106"/>
    <w:rsid w:val="00374248"/>
    <w:rsid w:val="00374478"/>
    <w:rsid w:val="00374DE4"/>
    <w:rsid w:val="0037519E"/>
    <w:rsid w:val="0037540A"/>
    <w:rsid w:val="00375D5E"/>
    <w:rsid w:val="003766FD"/>
    <w:rsid w:val="003767BB"/>
    <w:rsid w:val="0037711F"/>
    <w:rsid w:val="003771A5"/>
    <w:rsid w:val="00377325"/>
    <w:rsid w:val="00377417"/>
    <w:rsid w:val="00377CDF"/>
    <w:rsid w:val="00380377"/>
    <w:rsid w:val="00381734"/>
    <w:rsid w:val="003817C3"/>
    <w:rsid w:val="00381CCA"/>
    <w:rsid w:val="00382437"/>
    <w:rsid w:val="00382569"/>
    <w:rsid w:val="00382699"/>
    <w:rsid w:val="0038292E"/>
    <w:rsid w:val="00382C54"/>
    <w:rsid w:val="00382F03"/>
    <w:rsid w:val="00382FB6"/>
    <w:rsid w:val="0038335C"/>
    <w:rsid w:val="003835FA"/>
    <w:rsid w:val="00384268"/>
    <w:rsid w:val="00384CFE"/>
    <w:rsid w:val="00385B76"/>
    <w:rsid w:val="00385D5B"/>
    <w:rsid w:val="0038672E"/>
    <w:rsid w:val="00386944"/>
    <w:rsid w:val="00386C50"/>
    <w:rsid w:val="00386D1C"/>
    <w:rsid w:val="00386DF8"/>
    <w:rsid w:val="003870EF"/>
    <w:rsid w:val="003871BA"/>
    <w:rsid w:val="0038772F"/>
    <w:rsid w:val="00387757"/>
    <w:rsid w:val="003877CD"/>
    <w:rsid w:val="00387A38"/>
    <w:rsid w:val="00387DFD"/>
    <w:rsid w:val="00387EC7"/>
    <w:rsid w:val="003900B9"/>
    <w:rsid w:val="003907D6"/>
    <w:rsid w:val="00390C9F"/>
    <w:rsid w:val="00390D20"/>
    <w:rsid w:val="003916D3"/>
    <w:rsid w:val="003919B8"/>
    <w:rsid w:val="00391D58"/>
    <w:rsid w:val="00392313"/>
    <w:rsid w:val="0039234B"/>
    <w:rsid w:val="003928AD"/>
    <w:rsid w:val="00392DAE"/>
    <w:rsid w:val="0039316C"/>
    <w:rsid w:val="00393348"/>
    <w:rsid w:val="00393815"/>
    <w:rsid w:val="003938F6"/>
    <w:rsid w:val="00393B3B"/>
    <w:rsid w:val="00393B44"/>
    <w:rsid w:val="00393DCD"/>
    <w:rsid w:val="003940C5"/>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426"/>
    <w:rsid w:val="003A75D8"/>
    <w:rsid w:val="003A7714"/>
    <w:rsid w:val="003A787B"/>
    <w:rsid w:val="003A7AD4"/>
    <w:rsid w:val="003A7EBD"/>
    <w:rsid w:val="003B04F1"/>
    <w:rsid w:val="003B0679"/>
    <w:rsid w:val="003B1074"/>
    <w:rsid w:val="003B14F5"/>
    <w:rsid w:val="003B16D6"/>
    <w:rsid w:val="003B1813"/>
    <w:rsid w:val="003B1B84"/>
    <w:rsid w:val="003B1D53"/>
    <w:rsid w:val="003B2073"/>
    <w:rsid w:val="003B2738"/>
    <w:rsid w:val="003B2BE6"/>
    <w:rsid w:val="003B2F65"/>
    <w:rsid w:val="003B32D1"/>
    <w:rsid w:val="003B361E"/>
    <w:rsid w:val="003B3977"/>
    <w:rsid w:val="003B3DA2"/>
    <w:rsid w:val="003B4058"/>
    <w:rsid w:val="003B41A3"/>
    <w:rsid w:val="003B46B5"/>
    <w:rsid w:val="003B4706"/>
    <w:rsid w:val="003B4917"/>
    <w:rsid w:val="003B4925"/>
    <w:rsid w:val="003B50F7"/>
    <w:rsid w:val="003B57FE"/>
    <w:rsid w:val="003B5A4E"/>
    <w:rsid w:val="003B5E60"/>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26C"/>
    <w:rsid w:val="003C5322"/>
    <w:rsid w:val="003C5336"/>
    <w:rsid w:val="003C570C"/>
    <w:rsid w:val="003C5C6C"/>
    <w:rsid w:val="003C6257"/>
    <w:rsid w:val="003C6907"/>
    <w:rsid w:val="003C6CAF"/>
    <w:rsid w:val="003C71FE"/>
    <w:rsid w:val="003C772C"/>
    <w:rsid w:val="003C7764"/>
    <w:rsid w:val="003C7ED7"/>
    <w:rsid w:val="003D0A0C"/>
    <w:rsid w:val="003D0C2E"/>
    <w:rsid w:val="003D1003"/>
    <w:rsid w:val="003D19EF"/>
    <w:rsid w:val="003D1A26"/>
    <w:rsid w:val="003D20E4"/>
    <w:rsid w:val="003D2438"/>
    <w:rsid w:val="003D25F9"/>
    <w:rsid w:val="003D262F"/>
    <w:rsid w:val="003D2794"/>
    <w:rsid w:val="003D2926"/>
    <w:rsid w:val="003D30E5"/>
    <w:rsid w:val="003D31B8"/>
    <w:rsid w:val="003D33EC"/>
    <w:rsid w:val="003D3665"/>
    <w:rsid w:val="003D3672"/>
    <w:rsid w:val="003D36FE"/>
    <w:rsid w:val="003D3B4F"/>
    <w:rsid w:val="003D3BBE"/>
    <w:rsid w:val="003D40AE"/>
    <w:rsid w:val="003D4221"/>
    <w:rsid w:val="003D45F8"/>
    <w:rsid w:val="003D485D"/>
    <w:rsid w:val="003D497E"/>
    <w:rsid w:val="003D4BBE"/>
    <w:rsid w:val="003D4C51"/>
    <w:rsid w:val="003D4E63"/>
    <w:rsid w:val="003D4FD8"/>
    <w:rsid w:val="003D5423"/>
    <w:rsid w:val="003D5735"/>
    <w:rsid w:val="003D5B2A"/>
    <w:rsid w:val="003D5B2D"/>
    <w:rsid w:val="003D6067"/>
    <w:rsid w:val="003D6394"/>
    <w:rsid w:val="003D6591"/>
    <w:rsid w:val="003D68BB"/>
    <w:rsid w:val="003D6E9F"/>
    <w:rsid w:val="003D71E3"/>
    <w:rsid w:val="003D7269"/>
    <w:rsid w:val="003D7328"/>
    <w:rsid w:val="003D7637"/>
    <w:rsid w:val="003D7850"/>
    <w:rsid w:val="003D7866"/>
    <w:rsid w:val="003D7D48"/>
    <w:rsid w:val="003E01BE"/>
    <w:rsid w:val="003E0BCB"/>
    <w:rsid w:val="003E0CA3"/>
    <w:rsid w:val="003E1079"/>
    <w:rsid w:val="003E138E"/>
    <w:rsid w:val="003E1398"/>
    <w:rsid w:val="003E16A6"/>
    <w:rsid w:val="003E16AF"/>
    <w:rsid w:val="003E16E0"/>
    <w:rsid w:val="003E1C53"/>
    <w:rsid w:val="003E20C7"/>
    <w:rsid w:val="003E20E4"/>
    <w:rsid w:val="003E2505"/>
    <w:rsid w:val="003E2551"/>
    <w:rsid w:val="003E334A"/>
    <w:rsid w:val="003E3B92"/>
    <w:rsid w:val="003E3D33"/>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9F0"/>
    <w:rsid w:val="003E7FF4"/>
    <w:rsid w:val="003F01D8"/>
    <w:rsid w:val="003F047C"/>
    <w:rsid w:val="003F0B6D"/>
    <w:rsid w:val="003F0BA5"/>
    <w:rsid w:val="003F0C85"/>
    <w:rsid w:val="003F0FEE"/>
    <w:rsid w:val="003F1327"/>
    <w:rsid w:val="003F1964"/>
    <w:rsid w:val="003F1B04"/>
    <w:rsid w:val="003F1DB6"/>
    <w:rsid w:val="003F23E8"/>
    <w:rsid w:val="003F29E3"/>
    <w:rsid w:val="003F2BAF"/>
    <w:rsid w:val="003F2E13"/>
    <w:rsid w:val="003F30F8"/>
    <w:rsid w:val="003F3219"/>
    <w:rsid w:val="003F33E9"/>
    <w:rsid w:val="003F34A7"/>
    <w:rsid w:val="003F3801"/>
    <w:rsid w:val="003F3ABA"/>
    <w:rsid w:val="003F3CD7"/>
    <w:rsid w:val="003F3F98"/>
    <w:rsid w:val="003F40CA"/>
    <w:rsid w:val="003F43E2"/>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BF8"/>
    <w:rsid w:val="003F6C92"/>
    <w:rsid w:val="003F6ED2"/>
    <w:rsid w:val="003F76BC"/>
    <w:rsid w:val="003F7B62"/>
    <w:rsid w:val="003F7C3A"/>
    <w:rsid w:val="00400744"/>
    <w:rsid w:val="004008D5"/>
    <w:rsid w:val="00400C31"/>
    <w:rsid w:val="004015D9"/>
    <w:rsid w:val="00401756"/>
    <w:rsid w:val="004017A3"/>
    <w:rsid w:val="0040267E"/>
    <w:rsid w:val="004034C4"/>
    <w:rsid w:val="004034C8"/>
    <w:rsid w:val="00403540"/>
    <w:rsid w:val="00403657"/>
    <w:rsid w:val="00403E6E"/>
    <w:rsid w:val="00403FA2"/>
    <w:rsid w:val="00404B8E"/>
    <w:rsid w:val="00404D63"/>
    <w:rsid w:val="00405020"/>
    <w:rsid w:val="00405C4D"/>
    <w:rsid w:val="00405E3B"/>
    <w:rsid w:val="00405E94"/>
    <w:rsid w:val="00405FC6"/>
    <w:rsid w:val="0040625B"/>
    <w:rsid w:val="004064AC"/>
    <w:rsid w:val="00406A66"/>
    <w:rsid w:val="00406C82"/>
    <w:rsid w:val="00406D72"/>
    <w:rsid w:val="0040734D"/>
    <w:rsid w:val="004074AB"/>
    <w:rsid w:val="00407AFE"/>
    <w:rsid w:val="00407B38"/>
    <w:rsid w:val="004103A7"/>
    <w:rsid w:val="0041126A"/>
    <w:rsid w:val="0041160C"/>
    <w:rsid w:val="004119BF"/>
    <w:rsid w:val="0041263C"/>
    <w:rsid w:val="00412A5D"/>
    <w:rsid w:val="00412FAD"/>
    <w:rsid w:val="00412FDE"/>
    <w:rsid w:val="00413096"/>
    <w:rsid w:val="0041344F"/>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99"/>
    <w:rsid w:val="00417FBC"/>
    <w:rsid w:val="0042035D"/>
    <w:rsid w:val="004209B9"/>
    <w:rsid w:val="00420A58"/>
    <w:rsid w:val="00420BAB"/>
    <w:rsid w:val="00421071"/>
    <w:rsid w:val="004213C1"/>
    <w:rsid w:val="004213CE"/>
    <w:rsid w:val="004213DA"/>
    <w:rsid w:val="00421C0A"/>
    <w:rsid w:val="00421F83"/>
    <w:rsid w:val="004223DF"/>
    <w:rsid w:val="0042292D"/>
    <w:rsid w:val="00422A68"/>
    <w:rsid w:val="00423437"/>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D88"/>
    <w:rsid w:val="00427F70"/>
    <w:rsid w:val="00430092"/>
    <w:rsid w:val="004300E5"/>
    <w:rsid w:val="004307C9"/>
    <w:rsid w:val="0043091F"/>
    <w:rsid w:val="00430AA9"/>
    <w:rsid w:val="00430C29"/>
    <w:rsid w:val="00430C98"/>
    <w:rsid w:val="00430FAE"/>
    <w:rsid w:val="004313E7"/>
    <w:rsid w:val="00431CAB"/>
    <w:rsid w:val="00431D36"/>
    <w:rsid w:val="00431DBA"/>
    <w:rsid w:val="00431F82"/>
    <w:rsid w:val="0043253F"/>
    <w:rsid w:val="0043254F"/>
    <w:rsid w:val="00432AE5"/>
    <w:rsid w:val="00432FD0"/>
    <w:rsid w:val="00433186"/>
    <w:rsid w:val="00433250"/>
    <w:rsid w:val="004334B1"/>
    <w:rsid w:val="00433985"/>
    <w:rsid w:val="004339DA"/>
    <w:rsid w:val="00433A23"/>
    <w:rsid w:val="00433E00"/>
    <w:rsid w:val="00433EA4"/>
    <w:rsid w:val="004347C7"/>
    <w:rsid w:val="004348BC"/>
    <w:rsid w:val="004348BF"/>
    <w:rsid w:val="00435141"/>
    <w:rsid w:val="00435604"/>
    <w:rsid w:val="0043579B"/>
    <w:rsid w:val="00435851"/>
    <w:rsid w:val="00435BF4"/>
    <w:rsid w:val="00435FBE"/>
    <w:rsid w:val="004364FB"/>
    <w:rsid w:val="004369DC"/>
    <w:rsid w:val="0043700F"/>
    <w:rsid w:val="00437348"/>
    <w:rsid w:val="00437396"/>
    <w:rsid w:val="00437415"/>
    <w:rsid w:val="004376F5"/>
    <w:rsid w:val="00437CE5"/>
    <w:rsid w:val="00437F16"/>
    <w:rsid w:val="00440408"/>
    <w:rsid w:val="004404BE"/>
    <w:rsid w:val="004406E6"/>
    <w:rsid w:val="00441029"/>
    <w:rsid w:val="004410CA"/>
    <w:rsid w:val="004413F4"/>
    <w:rsid w:val="004418F2"/>
    <w:rsid w:val="00441D12"/>
    <w:rsid w:val="004423EC"/>
    <w:rsid w:val="00442400"/>
    <w:rsid w:val="00442597"/>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218"/>
    <w:rsid w:val="00445431"/>
    <w:rsid w:val="00445479"/>
    <w:rsid w:val="004457C5"/>
    <w:rsid w:val="00445B35"/>
    <w:rsid w:val="0044612C"/>
    <w:rsid w:val="004463B0"/>
    <w:rsid w:val="004467E3"/>
    <w:rsid w:val="00446870"/>
    <w:rsid w:val="00446B26"/>
    <w:rsid w:val="00446DFA"/>
    <w:rsid w:val="00446EAC"/>
    <w:rsid w:val="0044717B"/>
    <w:rsid w:val="0044734C"/>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506D"/>
    <w:rsid w:val="0045530A"/>
    <w:rsid w:val="0045545C"/>
    <w:rsid w:val="00455531"/>
    <w:rsid w:val="004555F1"/>
    <w:rsid w:val="00455793"/>
    <w:rsid w:val="004558B4"/>
    <w:rsid w:val="00455E86"/>
    <w:rsid w:val="00456D6A"/>
    <w:rsid w:val="00456E53"/>
    <w:rsid w:val="00456F19"/>
    <w:rsid w:val="00456F61"/>
    <w:rsid w:val="00457080"/>
    <w:rsid w:val="0045708E"/>
    <w:rsid w:val="004578EF"/>
    <w:rsid w:val="00457A4F"/>
    <w:rsid w:val="00457C8B"/>
    <w:rsid w:val="004602B6"/>
    <w:rsid w:val="004604B6"/>
    <w:rsid w:val="00460855"/>
    <w:rsid w:val="0046087C"/>
    <w:rsid w:val="004608D3"/>
    <w:rsid w:val="00461668"/>
    <w:rsid w:val="00461D85"/>
    <w:rsid w:val="004628E0"/>
    <w:rsid w:val="00462E45"/>
    <w:rsid w:val="004630AB"/>
    <w:rsid w:val="004635BD"/>
    <w:rsid w:val="00463736"/>
    <w:rsid w:val="00463A16"/>
    <w:rsid w:val="00463AF1"/>
    <w:rsid w:val="00464580"/>
    <w:rsid w:val="004646C3"/>
    <w:rsid w:val="00464C7A"/>
    <w:rsid w:val="00465E4A"/>
    <w:rsid w:val="00465E8A"/>
    <w:rsid w:val="00465FE1"/>
    <w:rsid w:val="0046603F"/>
    <w:rsid w:val="00466268"/>
    <w:rsid w:val="00466693"/>
    <w:rsid w:val="00466C97"/>
    <w:rsid w:val="004672C0"/>
    <w:rsid w:val="00467438"/>
    <w:rsid w:val="00470099"/>
    <w:rsid w:val="004701D3"/>
    <w:rsid w:val="00470791"/>
    <w:rsid w:val="004708FE"/>
    <w:rsid w:val="00470954"/>
    <w:rsid w:val="004709B8"/>
    <w:rsid w:val="00471059"/>
    <w:rsid w:val="004715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4C7"/>
    <w:rsid w:val="004765DF"/>
    <w:rsid w:val="004766C4"/>
    <w:rsid w:val="00476787"/>
    <w:rsid w:val="00476BC7"/>
    <w:rsid w:val="004771D3"/>
    <w:rsid w:val="004772A8"/>
    <w:rsid w:val="00477683"/>
    <w:rsid w:val="004776D9"/>
    <w:rsid w:val="00477819"/>
    <w:rsid w:val="004779CD"/>
    <w:rsid w:val="00477C2D"/>
    <w:rsid w:val="00477DCF"/>
    <w:rsid w:val="004804F9"/>
    <w:rsid w:val="0048053B"/>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21C"/>
    <w:rsid w:val="00484F97"/>
    <w:rsid w:val="00485F31"/>
    <w:rsid w:val="004866B4"/>
    <w:rsid w:val="004867CF"/>
    <w:rsid w:val="00486882"/>
    <w:rsid w:val="00486923"/>
    <w:rsid w:val="00486D6C"/>
    <w:rsid w:val="00487C92"/>
    <w:rsid w:val="004900BE"/>
    <w:rsid w:val="00490991"/>
    <w:rsid w:val="00490C33"/>
    <w:rsid w:val="00490E27"/>
    <w:rsid w:val="00491267"/>
    <w:rsid w:val="004913E5"/>
    <w:rsid w:val="004915D5"/>
    <w:rsid w:val="00491ADE"/>
    <w:rsid w:val="00491AF0"/>
    <w:rsid w:val="00491D6A"/>
    <w:rsid w:val="00491D73"/>
    <w:rsid w:val="00492649"/>
    <w:rsid w:val="004927F0"/>
    <w:rsid w:val="00492A8E"/>
    <w:rsid w:val="00493067"/>
    <w:rsid w:val="0049307B"/>
    <w:rsid w:val="00493133"/>
    <w:rsid w:val="0049350A"/>
    <w:rsid w:val="00493624"/>
    <w:rsid w:val="00494422"/>
    <w:rsid w:val="004945E1"/>
    <w:rsid w:val="00494749"/>
    <w:rsid w:val="0049485B"/>
    <w:rsid w:val="004949BB"/>
    <w:rsid w:val="00494BFE"/>
    <w:rsid w:val="00494F8B"/>
    <w:rsid w:val="004952B2"/>
    <w:rsid w:val="004953C2"/>
    <w:rsid w:val="0049548E"/>
    <w:rsid w:val="00495763"/>
    <w:rsid w:val="00495934"/>
    <w:rsid w:val="00495976"/>
    <w:rsid w:val="00495B41"/>
    <w:rsid w:val="00495D17"/>
    <w:rsid w:val="00496313"/>
    <w:rsid w:val="004969CE"/>
    <w:rsid w:val="00496D75"/>
    <w:rsid w:val="00496E53"/>
    <w:rsid w:val="0049733D"/>
    <w:rsid w:val="0049759D"/>
    <w:rsid w:val="0049776D"/>
    <w:rsid w:val="00497B8C"/>
    <w:rsid w:val="004A0233"/>
    <w:rsid w:val="004A10FE"/>
    <w:rsid w:val="004A150D"/>
    <w:rsid w:val="004A1629"/>
    <w:rsid w:val="004A1FAE"/>
    <w:rsid w:val="004A2063"/>
    <w:rsid w:val="004A259A"/>
    <w:rsid w:val="004A25BE"/>
    <w:rsid w:val="004A2673"/>
    <w:rsid w:val="004A2CA4"/>
    <w:rsid w:val="004A2D48"/>
    <w:rsid w:val="004A2FB5"/>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97A"/>
    <w:rsid w:val="004A6C76"/>
    <w:rsid w:val="004A6CFD"/>
    <w:rsid w:val="004A736A"/>
    <w:rsid w:val="004A7AC7"/>
    <w:rsid w:val="004B13FE"/>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1EF"/>
    <w:rsid w:val="004B4230"/>
    <w:rsid w:val="004B47C6"/>
    <w:rsid w:val="004B4D09"/>
    <w:rsid w:val="004B5B0A"/>
    <w:rsid w:val="004B5D95"/>
    <w:rsid w:val="004B6516"/>
    <w:rsid w:val="004B65DA"/>
    <w:rsid w:val="004B6B82"/>
    <w:rsid w:val="004B72E5"/>
    <w:rsid w:val="004B7399"/>
    <w:rsid w:val="004B7AC0"/>
    <w:rsid w:val="004B7CBD"/>
    <w:rsid w:val="004C002F"/>
    <w:rsid w:val="004C015A"/>
    <w:rsid w:val="004C036D"/>
    <w:rsid w:val="004C066C"/>
    <w:rsid w:val="004C0A9B"/>
    <w:rsid w:val="004C197F"/>
    <w:rsid w:val="004C1A60"/>
    <w:rsid w:val="004C21B8"/>
    <w:rsid w:val="004C2D30"/>
    <w:rsid w:val="004C3004"/>
    <w:rsid w:val="004C31F3"/>
    <w:rsid w:val="004C32EB"/>
    <w:rsid w:val="004C35DF"/>
    <w:rsid w:val="004C3C89"/>
    <w:rsid w:val="004C3E5F"/>
    <w:rsid w:val="004C3EFA"/>
    <w:rsid w:val="004C40CC"/>
    <w:rsid w:val="004C438D"/>
    <w:rsid w:val="004C472C"/>
    <w:rsid w:val="004C4907"/>
    <w:rsid w:val="004C4EA2"/>
    <w:rsid w:val="004C5163"/>
    <w:rsid w:val="004C52D2"/>
    <w:rsid w:val="004C54C0"/>
    <w:rsid w:val="004C54D3"/>
    <w:rsid w:val="004C55A1"/>
    <w:rsid w:val="004C55AA"/>
    <w:rsid w:val="004C6243"/>
    <w:rsid w:val="004C654C"/>
    <w:rsid w:val="004C676E"/>
    <w:rsid w:val="004C69F7"/>
    <w:rsid w:val="004C6D16"/>
    <w:rsid w:val="004C74DD"/>
    <w:rsid w:val="004C75DA"/>
    <w:rsid w:val="004C7B06"/>
    <w:rsid w:val="004C7B69"/>
    <w:rsid w:val="004D013C"/>
    <w:rsid w:val="004D09BC"/>
    <w:rsid w:val="004D0C46"/>
    <w:rsid w:val="004D101D"/>
    <w:rsid w:val="004D10F7"/>
    <w:rsid w:val="004D169E"/>
    <w:rsid w:val="004D1800"/>
    <w:rsid w:val="004D18C8"/>
    <w:rsid w:val="004D1A15"/>
    <w:rsid w:val="004D1D7A"/>
    <w:rsid w:val="004D1DB0"/>
    <w:rsid w:val="004D23F8"/>
    <w:rsid w:val="004D282B"/>
    <w:rsid w:val="004D28F6"/>
    <w:rsid w:val="004D2ECC"/>
    <w:rsid w:val="004D32F3"/>
    <w:rsid w:val="004D34E3"/>
    <w:rsid w:val="004D3C3E"/>
    <w:rsid w:val="004D4077"/>
    <w:rsid w:val="004D4207"/>
    <w:rsid w:val="004D45D3"/>
    <w:rsid w:val="004D4B1A"/>
    <w:rsid w:val="004D4C8E"/>
    <w:rsid w:val="004D4DE0"/>
    <w:rsid w:val="004D51FE"/>
    <w:rsid w:val="004D5464"/>
    <w:rsid w:val="004D581D"/>
    <w:rsid w:val="004D6300"/>
    <w:rsid w:val="004D64E5"/>
    <w:rsid w:val="004D6787"/>
    <w:rsid w:val="004D6D13"/>
    <w:rsid w:val="004D73D2"/>
    <w:rsid w:val="004D76B4"/>
    <w:rsid w:val="004D7E2D"/>
    <w:rsid w:val="004E0261"/>
    <w:rsid w:val="004E0B51"/>
    <w:rsid w:val="004E0FBE"/>
    <w:rsid w:val="004E0FF1"/>
    <w:rsid w:val="004E115A"/>
    <w:rsid w:val="004E13A2"/>
    <w:rsid w:val="004E1791"/>
    <w:rsid w:val="004E2010"/>
    <w:rsid w:val="004E2306"/>
    <w:rsid w:val="004E2BDF"/>
    <w:rsid w:val="004E2DDB"/>
    <w:rsid w:val="004E3753"/>
    <w:rsid w:val="004E38EB"/>
    <w:rsid w:val="004E3C9F"/>
    <w:rsid w:val="004E3DDD"/>
    <w:rsid w:val="004E40AF"/>
    <w:rsid w:val="004E4320"/>
    <w:rsid w:val="004E4385"/>
    <w:rsid w:val="004E451E"/>
    <w:rsid w:val="004E4845"/>
    <w:rsid w:val="004E5851"/>
    <w:rsid w:val="004E5B83"/>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626"/>
    <w:rsid w:val="004F3639"/>
    <w:rsid w:val="004F38A8"/>
    <w:rsid w:val="004F45ED"/>
    <w:rsid w:val="004F48E8"/>
    <w:rsid w:val="004F4EA5"/>
    <w:rsid w:val="004F592B"/>
    <w:rsid w:val="004F5F62"/>
    <w:rsid w:val="004F6759"/>
    <w:rsid w:val="004F6A77"/>
    <w:rsid w:val="004F7427"/>
    <w:rsid w:val="004F753A"/>
    <w:rsid w:val="004F7635"/>
    <w:rsid w:val="004F77F3"/>
    <w:rsid w:val="004F7919"/>
    <w:rsid w:val="004F7E8E"/>
    <w:rsid w:val="004F7FB4"/>
    <w:rsid w:val="00500A37"/>
    <w:rsid w:val="00500AE5"/>
    <w:rsid w:val="00500FE0"/>
    <w:rsid w:val="0050169A"/>
    <w:rsid w:val="00501E9B"/>
    <w:rsid w:val="00502384"/>
    <w:rsid w:val="005023BB"/>
    <w:rsid w:val="0050298A"/>
    <w:rsid w:val="00502B94"/>
    <w:rsid w:val="00502BB7"/>
    <w:rsid w:val="0050308C"/>
    <w:rsid w:val="005030D4"/>
    <w:rsid w:val="005036A2"/>
    <w:rsid w:val="00503AE2"/>
    <w:rsid w:val="00503D93"/>
    <w:rsid w:val="005043F1"/>
    <w:rsid w:val="00504C4C"/>
    <w:rsid w:val="00504E49"/>
    <w:rsid w:val="00505155"/>
    <w:rsid w:val="005052C6"/>
    <w:rsid w:val="005055A4"/>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1013"/>
    <w:rsid w:val="00511245"/>
    <w:rsid w:val="0051128D"/>
    <w:rsid w:val="00511417"/>
    <w:rsid w:val="00511462"/>
    <w:rsid w:val="00511483"/>
    <w:rsid w:val="005115C0"/>
    <w:rsid w:val="00511852"/>
    <w:rsid w:val="00511D13"/>
    <w:rsid w:val="00512555"/>
    <w:rsid w:val="00512580"/>
    <w:rsid w:val="005126E3"/>
    <w:rsid w:val="00512995"/>
    <w:rsid w:val="00512E1C"/>
    <w:rsid w:val="005133E5"/>
    <w:rsid w:val="005135EC"/>
    <w:rsid w:val="005135F6"/>
    <w:rsid w:val="0051398C"/>
    <w:rsid w:val="00513A87"/>
    <w:rsid w:val="00513C97"/>
    <w:rsid w:val="005142C4"/>
    <w:rsid w:val="00514AA0"/>
    <w:rsid w:val="00514AA2"/>
    <w:rsid w:val="00514AA4"/>
    <w:rsid w:val="00514E03"/>
    <w:rsid w:val="005151A4"/>
    <w:rsid w:val="00515929"/>
    <w:rsid w:val="00515AE4"/>
    <w:rsid w:val="005160CF"/>
    <w:rsid w:val="0051625B"/>
    <w:rsid w:val="0051645C"/>
    <w:rsid w:val="0051673F"/>
    <w:rsid w:val="00516FF4"/>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359"/>
    <w:rsid w:val="005245BE"/>
    <w:rsid w:val="00524C88"/>
    <w:rsid w:val="00524CBD"/>
    <w:rsid w:val="00524D6F"/>
    <w:rsid w:val="00525052"/>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BA2"/>
    <w:rsid w:val="00527D8B"/>
    <w:rsid w:val="00527F4E"/>
    <w:rsid w:val="00527FFB"/>
    <w:rsid w:val="005308F8"/>
    <w:rsid w:val="00530AB0"/>
    <w:rsid w:val="00530B12"/>
    <w:rsid w:val="00530D1D"/>
    <w:rsid w:val="00530D98"/>
    <w:rsid w:val="005315BE"/>
    <w:rsid w:val="005316CF"/>
    <w:rsid w:val="005317D0"/>
    <w:rsid w:val="00531A76"/>
    <w:rsid w:val="00531B61"/>
    <w:rsid w:val="0053214A"/>
    <w:rsid w:val="0053237C"/>
    <w:rsid w:val="005326C6"/>
    <w:rsid w:val="00532921"/>
    <w:rsid w:val="00532996"/>
    <w:rsid w:val="00532B1C"/>
    <w:rsid w:val="00532EB8"/>
    <w:rsid w:val="00533354"/>
    <w:rsid w:val="00533547"/>
    <w:rsid w:val="005337A7"/>
    <w:rsid w:val="00533C6B"/>
    <w:rsid w:val="00533FBD"/>
    <w:rsid w:val="005342F5"/>
    <w:rsid w:val="0053446A"/>
    <w:rsid w:val="00534C49"/>
    <w:rsid w:val="00535078"/>
    <w:rsid w:val="0053546D"/>
    <w:rsid w:val="005354A9"/>
    <w:rsid w:val="00535AC2"/>
    <w:rsid w:val="00535E3E"/>
    <w:rsid w:val="00536047"/>
    <w:rsid w:val="00536B5C"/>
    <w:rsid w:val="00536C3D"/>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4EF"/>
    <w:rsid w:val="005446C5"/>
    <w:rsid w:val="00544F2D"/>
    <w:rsid w:val="005450AA"/>
    <w:rsid w:val="00545115"/>
    <w:rsid w:val="005452F5"/>
    <w:rsid w:val="00545857"/>
    <w:rsid w:val="00545EC5"/>
    <w:rsid w:val="0054670D"/>
    <w:rsid w:val="00546C25"/>
    <w:rsid w:val="005471BF"/>
    <w:rsid w:val="005475AB"/>
    <w:rsid w:val="00547AB8"/>
    <w:rsid w:val="00550604"/>
    <w:rsid w:val="00550B51"/>
    <w:rsid w:val="00550DDE"/>
    <w:rsid w:val="00550E03"/>
    <w:rsid w:val="00551190"/>
    <w:rsid w:val="0055133C"/>
    <w:rsid w:val="00551B76"/>
    <w:rsid w:val="00551CE2"/>
    <w:rsid w:val="00551D67"/>
    <w:rsid w:val="00551DF5"/>
    <w:rsid w:val="005525BD"/>
    <w:rsid w:val="00552D8C"/>
    <w:rsid w:val="00552ED1"/>
    <w:rsid w:val="0055319F"/>
    <w:rsid w:val="005532DF"/>
    <w:rsid w:val="00553B8A"/>
    <w:rsid w:val="0055477E"/>
    <w:rsid w:val="00554C08"/>
    <w:rsid w:val="00554E04"/>
    <w:rsid w:val="00554E32"/>
    <w:rsid w:val="00555230"/>
    <w:rsid w:val="00555351"/>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0CC1"/>
    <w:rsid w:val="0056110C"/>
    <w:rsid w:val="005611BD"/>
    <w:rsid w:val="0056138E"/>
    <w:rsid w:val="0056141C"/>
    <w:rsid w:val="005620D3"/>
    <w:rsid w:val="00562157"/>
    <w:rsid w:val="00562326"/>
    <w:rsid w:val="0056251F"/>
    <w:rsid w:val="0056254F"/>
    <w:rsid w:val="005626D0"/>
    <w:rsid w:val="00562C30"/>
    <w:rsid w:val="0056301D"/>
    <w:rsid w:val="005630CF"/>
    <w:rsid w:val="00563134"/>
    <w:rsid w:val="00564204"/>
    <w:rsid w:val="0056487E"/>
    <w:rsid w:val="00564A33"/>
    <w:rsid w:val="00565134"/>
    <w:rsid w:val="0056580C"/>
    <w:rsid w:val="00565A90"/>
    <w:rsid w:val="00565AAD"/>
    <w:rsid w:val="00566422"/>
    <w:rsid w:val="00566D6D"/>
    <w:rsid w:val="00567B60"/>
    <w:rsid w:val="00567BA3"/>
    <w:rsid w:val="00567C5B"/>
    <w:rsid w:val="005704F4"/>
    <w:rsid w:val="0057055F"/>
    <w:rsid w:val="005708CE"/>
    <w:rsid w:val="00570B1A"/>
    <w:rsid w:val="00570B78"/>
    <w:rsid w:val="005712F8"/>
    <w:rsid w:val="005715A0"/>
    <w:rsid w:val="00571661"/>
    <w:rsid w:val="00571879"/>
    <w:rsid w:val="00571930"/>
    <w:rsid w:val="005719E1"/>
    <w:rsid w:val="0057209C"/>
    <w:rsid w:val="0057258D"/>
    <w:rsid w:val="005725EA"/>
    <w:rsid w:val="005726A3"/>
    <w:rsid w:val="0057288F"/>
    <w:rsid w:val="00572AA3"/>
    <w:rsid w:val="005736E0"/>
    <w:rsid w:val="00573973"/>
    <w:rsid w:val="00573D45"/>
    <w:rsid w:val="00574007"/>
    <w:rsid w:val="0057465B"/>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692"/>
    <w:rsid w:val="00580A07"/>
    <w:rsid w:val="0058107E"/>
    <w:rsid w:val="0058156A"/>
    <w:rsid w:val="00581674"/>
    <w:rsid w:val="00581789"/>
    <w:rsid w:val="00581846"/>
    <w:rsid w:val="00581869"/>
    <w:rsid w:val="00581BD2"/>
    <w:rsid w:val="00581E0B"/>
    <w:rsid w:val="00581FAE"/>
    <w:rsid w:val="00582002"/>
    <w:rsid w:val="00582159"/>
    <w:rsid w:val="00582ADE"/>
    <w:rsid w:val="0058311A"/>
    <w:rsid w:val="005831EB"/>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F9E"/>
    <w:rsid w:val="00590CA8"/>
    <w:rsid w:val="00590E36"/>
    <w:rsid w:val="00590F2D"/>
    <w:rsid w:val="00590F71"/>
    <w:rsid w:val="005917F5"/>
    <w:rsid w:val="005920DE"/>
    <w:rsid w:val="00592518"/>
    <w:rsid w:val="00592632"/>
    <w:rsid w:val="00592A3C"/>
    <w:rsid w:val="0059336F"/>
    <w:rsid w:val="005933B5"/>
    <w:rsid w:val="00593540"/>
    <w:rsid w:val="0059362D"/>
    <w:rsid w:val="005936C4"/>
    <w:rsid w:val="005939D1"/>
    <w:rsid w:val="00593A94"/>
    <w:rsid w:val="00593DCE"/>
    <w:rsid w:val="00594111"/>
    <w:rsid w:val="00594149"/>
    <w:rsid w:val="0059427A"/>
    <w:rsid w:val="00594A39"/>
    <w:rsid w:val="00594ADC"/>
    <w:rsid w:val="0059562F"/>
    <w:rsid w:val="00595BCD"/>
    <w:rsid w:val="00595F55"/>
    <w:rsid w:val="0059604B"/>
    <w:rsid w:val="00596A06"/>
    <w:rsid w:val="00596DF4"/>
    <w:rsid w:val="00597208"/>
    <w:rsid w:val="00597461"/>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39F"/>
    <w:rsid w:val="005A2430"/>
    <w:rsid w:val="005A25DC"/>
    <w:rsid w:val="005A27F0"/>
    <w:rsid w:val="005A2810"/>
    <w:rsid w:val="005A2C5F"/>
    <w:rsid w:val="005A34F5"/>
    <w:rsid w:val="005A3C75"/>
    <w:rsid w:val="005A4223"/>
    <w:rsid w:val="005A452B"/>
    <w:rsid w:val="005A45F6"/>
    <w:rsid w:val="005A4728"/>
    <w:rsid w:val="005A521D"/>
    <w:rsid w:val="005A5D89"/>
    <w:rsid w:val="005A606D"/>
    <w:rsid w:val="005A6912"/>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2D04"/>
    <w:rsid w:val="005C30A5"/>
    <w:rsid w:val="005C3B25"/>
    <w:rsid w:val="005C3BE2"/>
    <w:rsid w:val="005C3F19"/>
    <w:rsid w:val="005C41C5"/>
    <w:rsid w:val="005C41EA"/>
    <w:rsid w:val="005C4306"/>
    <w:rsid w:val="005C44C7"/>
    <w:rsid w:val="005C5014"/>
    <w:rsid w:val="005C5053"/>
    <w:rsid w:val="005C50F1"/>
    <w:rsid w:val="005C5448"/>
    <w:rsid w:val="005C5858"/>
    <w:rsid w:val="005C5ACE"/>
    <w:rsid w:val="005C5DFA"/>
    <w:rsid w:val="005C6084"/>
    <w:rsid w:val="005C6306"/>
    <w:rsid w:val="005C6364"/>
    <w:rsid w:val="005C68E9"/>
    <w:rsid w:val="005C6A03"/>
    <w:rsid w:val="005C6BF8"/>
    <w:rsid w:val="005C6C10"/>
    <w:rsid w:val="005C6F4B"/>
    <w:rsid w:val="005C7950"/>
    <w:rsid w:val="005C7953"/>
    <w:rsid w:val="005C7B37"/>
    <w:rsid w:val="005C7BCD"/>
    <w:rsid w:val="005C7F0E"/>
    <w:rsid w:val="005C7FCF"/>
    <w:rsid w:val="005D025D"/>
    <w:rsid w:val="005D0571"/>
    <w:rsid w:val="005D085A"/>
    <w:rsid w:val="005D0D1A"/>
    <w:rsid w:val="005D0F2E"/>
    <w:rsid w:val="005D13A0"/>
    <w:rsid w:val="005D1AE1"/>
    <w:rsid w:val="005D1D35"/>
    <w:rsid w:val="005D26B8"/>
    <w:rsid w:val="005D27EC"/>
    <w:rsid w:val="005D2E7F"/>
    <w:rsid w:val="005D3067"/>
    <w:rsid w:val="005D3559"/>
    <w:rsid w:val="005D399E"/>
    <w:rsid w:val="005D41C6"/>
    <w:rsid w:val="005D4773"/>
    <w:rsid w:val="005D47AB"/>
    <w:rsid w:val="005D4BA3"/>
    <w:rsid w:val="005D4BE7"/>
    <w:rsid w:val="005D50F4"/>
    <w:rsid w:val="005D535D"/>
    <w:rsid w:val="005D53FE"/>
    <w:rsid w:val="005D588C"/>
    <w:rsid w:val="005D5DD0"/>
    <w:rsid w:val="005D61CF"/>
    <w:rsid w:val="005D64D0"/>
    <w:rsid w:val="005D65C0"/>
    <w:rsid w:val="005D6647"/>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1333"/>
    <w:rsid w:val="005E146D"/>
    <w:rsid w:val="005E199C"/>
    <w:rsid w:val="005E1AC3"/>
    <w:rsid w:val="005E1CC9"/>
    <w:rsid w:val="005E1D55"/>
    <w:rsid w:val="005E2F66"/>
    <w:rsid w:val="005E2FB4"/>
    <w:rsid w:val="005E3121"/>
    <w:rsid w:val="005E39C3"/>
    <w:rsid w:val="005E454B"/>
    <w:rsid w:val="005E494D"/>
    <w:rsid w:val="005E531F"/>
    <w:rsid w:val="005E5380"/>
    <w:rsid w:val="005E54B5"/>
    <w:rsid w:val="005E555E"/>
    <w:rsid w:val="005E57A7"/>
    <w:rsid w:val="005E63C9"/>
    <w:rsid w:val="005E693D"/>
    <w:rsid w:val="005E6E34"/>
    <w:rsid w:val="005E71FD"/>
    <w:rsid w:val="005E7267"/>
    <w:rsid w:val="005E72C3"/>
    <w:rsid w:val="005E7759"/>
    <w:rsid w:val="005E78BC"/>
    <w:rsid w:val="005E7C96"/>
    <w:rsid w:val="005E7E1D"/>
    <w:rsid w:val="005F0181"/>
    <w:rsid w:val="005F0403"/>
    <w:rsid w:val="005F044F"/>
    <w:rsid w:val="005F0905"/>
    <w:rsid w:val="005F0C54"/>
    <w:rsid w:val="005F0F5F"/>
    <w:rsid w:val="005F1699"/>
    <w:rsid w:val="005F200A"/>
    <w:rsid w:val="005F25C3"/>
    <w:rsid w:val="005F29F4"/>
    <w:rsid w:val="005F2B5E"/>
    <w:rsid w:val="005F2D82"/>
    <w:rsid w:val="005F2F80"/>
    <w:rsid w:val="005F2F98"/>
    <w:rsid w:val="005F3C6E"/>
    <w:rsid w:val="005F3D4B"/>
    <w:rsid w:val="005F425C"/>
    <w:rsid w:val="005F43CF"/>
    <w:rsid w:val="005F45AA"/>
    <w:rsid w:val="005F4664"/>
    <w:rsid w:val="005F4673"/>
    <w:rsid w:val="005F4CDA"/>
    <w:rsid w:val="005F4D03"/>
    <w:rsid w:val="005F4F61"/>
    <w:rsid w:val="005F5022"/>
    <w:rsid w:val="005F5147"/>
    <w:rsid w:val="005F53C3"/>
    <w:rsid w:val="005F55FC"/>
    <w:rsid w:val="005F590A"/>
    <w:rsid w:val="005F5BCE"/>
    <w:rsid w:val="005F5EFB"/>
    <w:rsid w:val="005F60E5"/>
    <w:rsid w:val="005F6664"/>
    <w:rsid w:val="005F66E7"/>
    <w:rsid w:val="005F6B67"/>
    <w:rsid w:val="005F6EA1"/>
    <w:rsid w:val="005F6EA9"/>
    <w:rsid w:val="005F744A"/>
    <w:rsid w:val="005F74AE"/>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E4"/>
    <w:rsid w:val="0060366E"/>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6E3"/>
    <w:rsid w:val="00607E18"/>
    <w:rsid w:val="00610C1F"/>
    <w:rsid w:val="0061115D"/>
    <w:rsid w:val="006112D0"/>
    <w:rsid w:val="0061153C"/>
    <w:rsid w:val="00611546"/>
    <w:rsid w:val="00611EC8"/>
    <w:rsid w:val="0061202A"/>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D24"/>
    <w:rsid w:val="00614D4E"/>
    <w:rsid w:val="006157AC"/>
    <w:rsid w:val="00615803"/>
    <w:rsid w:val="006158A2"/>
    <w:rsid w:val="00615CF4"/>
    <w:rsid w:val="00615D13"/>
    <w:rsid w:val="00615E33"/>
    <w:rsid w:val="00616C29"/>
    <w:rsid w:val="00616DAC"/>
    <w:rsid w:val="00616F25"/>
    <w:rsid w:val="00616F57"/>
    <w:rsid w:val="006179A5"/>
    <w:rsid w:val="00617EE0"/>
    <w:rsid w:val="006201F3"/>
    <w:rsid w:val="006203EC"/>
    <w:rsid w:val="00620A1C"/>
    <w:rsid w:val="00620A2B"/>
    <w:rsid w:val="00620B76"/>
    <w:rsid w:val="00620EA7"/>
    <w:rsid w:val="0062175A"/>
    <w:rsid w:val="00621D05"/>
    <w:rsid w:val="006224BC"/>
    <w:rsid w:val="00622718"/>
    <w:rsid w:val="00622815"/>
    <w:rsid w:val="006234BC"/>
    <w:rsid w:val="00623670"/>
    <w:rsid w:val="006238AF"/>
    <w:rsid w:val="00624404"/>
    <w:rsid w:val="00624511"/>
    <w:rsid w:val="006247BD"/>
    <w:rsid w:val="00624D92"/>
    <w:rsid w:val="00624D9B"/>
    <w:rsid w:val="00624E2A"/>
    <w:rsid w:val="0062522C"/>
    <w:rsid w:val="0062523B"/>
    <w:rsid w:val="006256B8"/>
    <w:rsid w:val="00625996"/>
    <w:rsid w:val="00625EC3"/>
    <w:rsid w:val="00625ECE"/>
    <w:rsid w:val="006260D0"/>
    <w:rsid w:val="006264EF"/>
    <w:rsid w:val="00626542"/>
    <w:rsid w:val="0062670F"/>
    <w:rsid w:val="00626712"/>
    <w:rsid w:val="00626BC5"/>
    <w:rsid w:val="00626E43"/>
    <w:rsid w:val="00630372"/>
    <w:rsid w:val="0063054E"/>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6718"/>
    <w:rsid w:val="00637499"/>
    <w:rsid w:val="0063749E"/>
    <w:rsid w:val="006374BD"/>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3045"/>
    <w:rsid w:val="0064325C"/>
    <w:rsid w:val="0064372F"/>
    <w:rsid w:val="00643826"/>
    <w:rsid w:val="00643A26"/>
    <w:rsid w:val="00643A31"/>
    <w:rsid w:val="00643B10"/>
    <w:rsid w:val="006441DD"/>
    <w:rsid w:val="00644435"/>
    <w:rsid w:val="00644BFA"/>
    <w:rsid w:val="00644FD3"/>
    <w:rsid w:val="0064518D"/>
    <w:rsid w:val="0064541F"/>
    <w:rsid w:val="006455B2"/>
    <w:rsid w:val="00645675"/>
    <w:rsid w:val="00645C27"/>
    <w:rsid w:val="00645D56"/>
    <w:rsid w:val="006460D2"/>
    <w:rsid w:val="00647274"/>
    <w:rsid w:val="00647CCF"/>
    <w:rsid w:val="0065002B"/>
    <w:rsid w:val="00650280"/>
    <w:rsid w:val="0065044F"/>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84A"/>
    <w:rsid w:val="006558B6"/>
    <w:rsid w:val="00655E71"/>
    <w:rsid w:val="006569D4"/>
    <w:rsid w:val="006573F8"/>
    <w:rsid w:val="006574FF"/>
    <w:rsid w:val="00657580"/>
    <w:rsid w:val="00657A08"/>
    <w:rsid w:val="00657F6D"/>
    <w:rsid w:val="0066084D"/>
    <w:rsid w:val="006609EC"/>
    <w:rsid w:val="00660B02"/>
    <w:rsid w:val="00660B3B"/>
    <w:rsid w:val="00660BC0"/>
    <w:rsid w:val="006611C8"/>
    <w:rsid w:val="00661803"/>
    <w:rsid w:val="006619BF"/>
    <w:rsid w:val="00661CBB"/>
    <w:rsid w:val="00661F3D"/>
    <w:rsid w:val="006624A8"/>
    <w:rsid w:val="0066251E"/>
    <w:rsid w:val="00662576"/>
    <w:rsid w:val="00662DCE"/>
    <w:rsid w:val="006632F6"/>
    <w:rsid w:val="006635E6"/>
    <w:rsid w:val="0066371C"/>
    <w:rsid w:val="00663BE1"/>
    <w:rsid w:val="00663C11"/>
    <w:rsid w:val="00663CA8"/>
    <w:rsid w:val="006641F3"/>
    <w:rsid w:val="006643AE"/>
    <w:rsid w:val="006646A2"/>
    <w:rsid w:val="00664C12"/>
    <w:rsid w:val="006651EE"/>
    <w:rsid w:val="006658ED"/>
    <w:rsid w:val="00665957"/>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654"/>
    <w:rsid w:val="00671E25"/>
    <w:rsid w:val="00672002"/>
    <w:rsid w:val="006721A3"/>
    <w:rsid w:val="00672322"/>
    <w:rsid w:val="006730B9"/>
    <w:rsid w:val="0067327A"/>
    <w:rsid w:val="006734B8"/>
    <w:rsid w:val="00673501"/>
    <w:rsid w:val="00673653"/>
    <w:rsid w:val="00673CAE"/>
    <w:rsid w:val="00673DB7"/>
    <w:rsid w:val="00674026"/>
    <w:rsid w:val="006746BA"/>
    <w:rsid w:val="00675144"/>
    <w:rsid w:val="0067549A"/>
    <w:rsid w:val="00676391"/>
    <w:rsid w:val="0067660C"/>
    <w:rsid w:val="00676749"/>
    <w:rsid w:val="00676A9A"/>
    <w:rsid w:val="00676E1F"/>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ACE"/>
    <w:rsid w:val="00683E67"/>
    <w:rsid w:val="00683E7E"/>
    <w:rsid w:val="006843CB"/>
    <w:rsid w:val="00684BA2"/>
    <w:rsid w:val="00684F60"/>
    <w:rsid w:val="00685966"/>
    <w:rsid w:val="0068686B"/>
    <w:rsid w:val="00686A58"/>
    <w:rsid w:val="006873B6"/>
    <w:rsid w:val="0068766C"/>
    <w:rsid w:val="0069050E"/>
    <w:rsid w:val="00690B93"/>
    <w:rsid w:val="00690FEB"/>
    <w:rsid w:val="006910AB"/>
    <w:rsid w:val="0069117F"/>
    <w:rsid w:val="00691688"/>
    <w:rsid w:val="006916D0"/>
    <w:rsid w:val="00691DAE"/>
    <w:rsid w:val="00691E52"/>
    <w:rsid w:val="006920E6"/>
    <w:rsid w:val="00692557"/>
    <w:rsid w:val="006925A2"/>
    <w:rsid w:val="006926B1"/>
    <w:rsid w:val="00692AC2"/>
    <w:rsid w:val="00692B83"/>
    <w:rsid w:val="00693ED3"/>
    <w:rsid w:val="006945F5"/>
    <w:rsid w:val="0069468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845"/>
    <w:rsid w:val="006A0DD7"/>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16"/>
    <w:rsid w:val="006A51E9"/>
    <w:rsid w:val="006A5775"/>
    <w:rsid w:val="006A597F"/>
    <w:rsid w:val="006A5B83"/>
    <w:rsid w:val="006A6319"/>
    <w:rsid w:val="006A640A"/>
    <w:rsid w:val="006A644B"/>
    <w:rsid w:val="006A655C"/>
    <w:rsid w:val="006A6560"/>
    <w:rsid w:val="006A6666"/>
    <w:rsid w:val="006A66EC"/>
    <w:rsid w:val="006A6956"/>
    <w:rsid w:val="006A6B5E"/>
    <w:rsid w:val="006A6E5C"/>
    <w:rsid w:val="006A7321"/>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F30"/>
    <w:rsid w:val="006B3234"/>
    <w:rsid w:val="006B3597"/>
    <w:rsid w:val="006B35C8"/>
    <w:rsid w:val="006B3E3B"/>
    <w:rsid w:val="006B40AA"/>
    <w:rsid w:val="006B417E"/>
    <w:rsid w:val="006B4820"/>
    <w:rsid w:val="006B4A0C"/>
    <w:rsid w:val="006B4A53"/>
    <w:rsid w:val="006B4C73"/>
    <w:rsid w:val="006B4EAB"/>
    <w:rsid w:val="006B51ED"/>
    <w:rsid w:val="006B5266"/>
    <w:rsid w:val="006B528E"/>
    <w:rsid w:val="006B5532"/>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400E"/>
    <w:rsid w:val="006C441F"/>
    <w:rsid w:val="006C48D1"/>
    <w:rsid w:val="006C4BBE"/>
    <w:rsid w:val="006C4E9B"/>
    <w:rsid w:val="006C53D0"/>
    <w:rsid w:val="006C54E9"/>
    <w:rsid w:val="006C5B47"/>
    <w:rsid w:val="006C5D8C"/>
    <w:rsid w:val="006C6038"/>
    <w:rsid w:val="006C61FD"/>
    <w:rsid w:val="006C6546"/>
    <w:rsid w:val="006C65E2"/>
    <w:rsid w:val="006C703C"/>
    <w:rsid w:val="006C7161"/>
    <w:rsid w:val="006C74E9"/>
    <w:rsid w:val="006C7B74"/>
    <w:rsid w:val="006C7E2A"/>
    <w:rsid w:val="006C7F83"/>
    <w:rsid w:val="006C7F97"/>
    <w:rsid w:val="006D133C"/>
    <w:rsid w:val="006D1C39"/>
    <w:rsid w:val="006D1E35"/>
    <w:rsid w:val="006D2321"/>
    <w:rsid w:val="006D2491"/>
    <w:rsid w:val="006D2777"/>
    <w:rsid w:val="006D2B86"/>
    <w:rsid w:val="006D335B"/>
    <w:rsid w:val="006D342D"/>
    <w:rsid w:val="006D3F39"/>
    <w:rsid w:val="006D42CD"/>
    <w:rsid w:val="006D43AD"/>
    <w:rsid w:val="006D452D"/>
    <w:rsid w:val="006D4582"/>
    <w:rsid w:val="006D4781"/>
    <w:rsid w:val="006D4940"/>
    <w:rsid w:val="006D4C4B"/>
    <w:rsid w:val="006D5175"/>
    <w:rsid w:val="006D566B"/>
    <w:rsid w:val="006D5711"/>
    <w:rsid w:val="006D5AE1"/>
    <w:rsid w:val="006D61F6"/>
    <w:rsid w:val="006D6782"/>
    <w:rsid w:val="006D7764"/>
    <w:rsid w:val="006D7918"/>
    <w:rsid w:val="006D7963"/>
    <w:rsid w:val="006D79D2"/>
    <w:rsid w:val="006D79DA"/>
    <w:rsid w:val="006E011F"/>
    <w:rsid w:val="006E0343"/>
    <w:rsid w:val="006E0951"/>
    <w:rsid w:val="006E0A04"/>
    <w:rsid w:val="006E151D"/>
    <w:rsid w:val="006E19CD"/>
    <w:rsid w:val="006E1A63"/>
    <w:rsid w:val="006E26E4"/>
    <w:rsid w:val="006E2A18"/>
    <w:rsid w:val="006E2B94"/>
    <w:rsid w:val="006E2E4C"/>
    <w:rsid w:val="006E316E"/>
    <w:rsid w:val="006E328A"/>
    <w:rsid w:val="006E3530"/>
    <w:rsid w:val="006E373C"/>
    <w:rsid w:val="006E3DEF"/>
    <w:rsid w:val="006E411F"/>
    <w:rsid w:val="006E413D"/>
    <w:rsid w:val="006E4CD8"/>
    <w:rsid w:val="006E52F4"/>
    <w:rsid w:val="006E547C"/>
    <w:rsid w:val="006E58AB"/>
    <w:rsid w:val="006E592E"/>
    <w:rsid w:val="006E59AF"/>
    <w:rsid w:val="006E6655"/>
    <w:rsid w:val="006E66FB"/>
    <w:rsid w:val="006E692F"/>
    <w:rsid w:val="006E6CDE"/>
    <w:rsid w:val="006E70EE"/>
    <w:rsid w:val="006E72A9"/>
    <w:rsid w:val="006E7DAB"/>
    <w:rsid w:val="006E7FE2"/>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2A6"/>
    <w:rsid w:val="006F486C"/>
    <w:rsid w:val="006F4876"/>
    <w:rsid w:val="006F48C4"/>
    <w:rsid w:val="006F490D"/>
    <w:rsid w:val="006F4A51"/>
    <w:rsid w:val="006F4AD8"/>
    <w:rsid w:val="006F4B37"/>
    <w:rsid w:val="006F4FD2"/>
    <w:rsid w:val="006F5030"/>
    <w:rsid w:val="006F54ED"/>
    <w:rsid w:val="006F5807"/>
    <w:rsid w:val="006F5D3F"/>
    <w:rsid w:val="006F5E0B"/>
    <w:rsid w:val="006F683D"/>
    <w:rsid w:val="006F6875"/>
    <w:rsid w:val="006F69B5"/>
    <w:rsid w:val="006F6BA5"/>
    <w:rsid w:val="006F6C85"/>
    <w:rsid w:val="006F6FC6"/>
    <w:rsid w:val="006F7098"/>
    <w:rsid w:val="006F70A0"/>
    <w:rsid w:val="006F70B7"/>
    <w:rsid w:val="006F7148"/>
    <w:rsid w:val="006F7382"/>
    <w:rsid w:val="006F79BF"/>
    <w:rsid w:val="00700162"/>
    <w:rsid w:val="00700248"/>
    <w:rsid w:val="007010F1"/>
    <w:rsid w:val="00701174"/>
    <w:rsid w:val="00701A1E"/>
    <w:rsid w:val="007022B6"/>
    <w:rsid w:val="00702BBF"/>
    <w:rsid w:val="00702C34"/>
    <w:rsid w:val="00702CD2"/>
    <w:rsid w:val="00702EF2"/>
    <w:rsid w:val="00702F01"/>
    <w:rsid w:val="007032E1"/>
    <w:rsid w:val="007034F8"/>
    <w:rsid w:val="007038AF"/>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9C"/>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1024"/>
    <w:rsid w:val="0072111B"/>
    <w:rsid w:val="0072150D"/>
    <w:rsid w:val="00721C06"/>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F48"/>
    <w:rsid w:val="00725667"/>
    <w:rsid w:val="007256CB"/>
    <w:rsid w:val="00725F82"/>
    <w:rsid w:val="00725F92"/>
    <w:rsid w:val="00726066"/>
    <w:rsid w:val="00726741"/>
    <w:rsid w:val="00726807"/>
    <w:rsid w:val="007271E1"/>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A5A"/>
    <w:rsid w:val="00732DD5"/>
    <w:rsid w:val="0073304C"/>
    <w:rsid w:val="007339AE"/>
    <w:rsid w:val="00733B12"/>
    <w:rsid w:val="00733DCF"/>
    <w:rsid w:val="0073417A"/>
    <w:rsid w:val="007342C4"/>
    <w:rsid w:val="007343A6"/>
    <w:rsid w:val="007345FB"/>
    <w:rsid w:val="007346D8"/>
    <w:rsid w:val="00734A1C"/>
    <w:rsid w:val="00734B6D"/>
    <w:rsid w:val="00734DD2"/>
    <w:rsid w:val="00734DEB"/>
    <w:rsid w:val="00735171"/>
    <w:rsid w:val="00735A01"/>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83F"/>
    <w:rsid w:val="00740D27"/>
    <w:rsid w:val="00741368"/>
    <w:rsid w:val="007414EB"/>
    <w:rsid w:val="007417D7"/>
    <w:rsid w:val="0074192E"/>
    <w:rsid w:val="007419AF"/>
    <w:rsid w:val="00741F43"/>
    <w:rsid w:val="00742095"/>
    <w:rsid w:val="007421C9"/>
    <w:rsid w:val="007421E8"/>
    <w:rsid w:val="00742462"/>
    <w:rsid w:val="00742B3F"/>
    <w:rsid w:val="00742DF6"/>
    <w:rsid w:val="00742FC5"/>
    <w:rsid w:val="007433B2"/>
    <w:rsid w:val="00743510"/>
    <w:rsid w:val="007439F7"/>
    <w:rsid w:val="00743C56"/>
    <w:rsid w:val="00744372"/>
    <w:rsid w:val="0074456A"/>
    <w:rsid w:val="007452F4"/>
    <w:rsid w:val="0074549C"/>
    <w:rsid w:val="00745983"/>
    <w:rsid w:val="00745C55"/>
    <w:rsid w:val="00745D99"/>
    <w:rsid w:val="00746316"/>
    <w:rsid w:val="00746757"/>
    <w:rsid w:val="007467E7"/>
    <w:rsid w:val="00746B1D"/>
    <w:rsid w:val="00746BE3"/>
    <w:rsid w:val="007470BB"/>
    <w:rsid w:val="00747588"/>
    <w:rsid w:val="00747816"/>
    <w:rsid w:val="007478DF"/>
    <w:rsid w:val="00747B3E"/>
    <w:rsid w:val="00747BDC"/>
    <w:rsid w:val="00750177"/>
    <w:rsid w:val="0075019F"/>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6D4"/>
    <w:rsid w:val="0075274B"/>
    <w:rsid w:val="00752AE2"/>
    <w:rsid w:val="00752F2B"/>
    <w:rsid w:val="00752F8F"/>
    <w:rsid w:val="007531F8"/>
    <w:rsid w:val="00753380"/>
    <w:rsid w:val="0075349E"/>
    <w:rsid w:val="007536AE"/>
    <w:rsid w:val="007536C1"/>
    <w:rsid w:val="00753881"/>
    <w:rsid w:val="00753971"/>
    <w:rsid w:val="00753A5D"/>
    <w:rsid w:val="00753C02"/>
    <w:rsid w:val="00753E22"/>
    <w:rsid w:val="00754081"/>
    <w:rsid w:val="0075434C"/>
    <w:rsid w:val="00754588"/>
    <w:rsid w:val="00754940"/>
    <w:rsid w:val="00755016"/>
    <w:rsid w:val="0075512B"/>
    <w:rsid w:val="0075536E"/>
    <w:rsid w:val="00755381"/>
    <w:rsid w:val="007557C1"/>
    <w:rsid w:val="00755832"/>
    <w:rsid w:val="00755B50"/>
    <w:rsid w:val="00755D9F"/>
    <w:rsid w:val="007563C3"/>
    <w:rsid w:val="00756513"/>
    <w:rsid w:val="00756CB5"/>
    <w:rsid w:val="00756D2B"/>
    <w:rsid w:val="00756EFE"/>
    <w:rsid w:val="00757B7D"/>
    <w:rsid w:val="0076005F"/>
    <w:rsid w:val="0076012A"/>
    <w:rsid w:val="0076017C"/>
    <w:rsid w:val="00760184"/>
    <w:rsid w:val="007604E7"/>
    <w:rsid w:val="007608D7"/>
    <w:rsid w:val="00760BBA"/>
    <w:rsid w:val="00761888"/>
    <w:rsid w:val="00761C27"/>
    <w:rsid w:val="00761EE6"/>
    <w:rsid w:val="0076249D"/>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F81"/>
    <w:rsid w:val="0076705F"/>
    <w:rsid w:val="0076782E"/>
    <w:rsid w:val="00767A59"/>
    <w:rsid w:val="007700D9"/>
    <w:rsid w:val="00770257"/>
    <w:rsid w:val="007702BB"/>
    <w:rsid w:val="007703CC"/>
    <w:rsid w:val="00770886"/>
    <w:rsid w:val="00770A12"/>
    <w:rsid w:val="00770B1A"/>
    <w:rsid w:val="00770C12"/>
    <w:rsid w:val="00770CEA"/>
    <w:rsid w:val="00770D50"/>
    <w:rsid w:val="00770E08"/>
    <w:rsid w:val="007710BD"/>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426"/>
    <w:rsid w:val="00774593"/>
    <w:rsid w:val="00775395"/>
    <w:rsid w:val="007753D2"/>
    <w:rsid w:val="0077541F"/>
    <w:rsid w:val="00775650"/>
    <w:rsid w:val="007757AA"/>
    <w:rsid w:val="00775BFF"/>
    <w:rsid w:val="00775D25"/>
    <w:rsid w:val="00775DDB"/>
    <w:rsid w:val="00776269"/>
    <w:rsid w:val="0077642D"/>
    <w:rsid w:val="007767B6"/>
    <w:rsid w:val="00776CF8"/>
    <w:rsid w:val="00776D50"/>
    <w:rsid w:val="0077783D"/>
    <w:rsid w:val="00777C3C"/>
    <w:rsid w:val="00777E67"/>
    <w:rsid w:val="00780010"/>
    <w:rsid w:val="0078039D"/>
    <w:rsid w:val="00780697"/>
    <w:rsid w:val="00780BF3"/>
    <w:rsid w:val="00780DC4"/>
    <w:rsid w:val="00780E00"/>
    <w:rsid w:val="00780F41"/>
    <w:rsid w:val="00780FE6"/>
    <w:rsid w:val="0078109D"/>
    <w:rsid w:val="007813D9"/>
    <w:rsid w:val="007813E3"/>
    <w:rsid w:val="007818F8"/>
    <w:rsid w:val="00781E68"/>
    <w:rsid w:val="00782259"/>
    <w:rsid w:val="00782473"/>
    <w:rsid w:val="007828DD"/>
    <w:rsid w:val="00782B51"/>
    <w:rsid w:val="00782D28"/>
    <w:rsid w:val="00782E4E"/>
    <w:rsid w:val="00782FC0"/>
    <w:rsid w:val="00783086"/>
    <w:rsid w:val="0078368A"/>
    <w:rsid w:val="00783AC2"/>
    <w:rsid w:val="00783D2A"/>
    <w:rsid w:val="00783E89"/>
    <w:rsid w:val="00784463"/>
    <w:rsid w:val="00784790"/>
    <w:rsid w:val="00784B69"/>
    <w:rsid w:val="00784B88"/>
    <w:rsid w:val="007854A4"/>
    <w:rsid w:val="00785795"/>
    <w:rsid w:val="007860F3"/>
    <w:rsid w:val="00786AA7"/>
    <w:rsid w:val="00786AEF"/>
    <w:rsid w:val="00786BB1"/>
    <w:rsid w:val="007878D3"/>
    <w:rsid w:val="0079036A"/>
    <w:rsid w:val="0079038F"/>
    <w:rsid w:val="00790405"/>
    <w:rsid w:val="00790A12"/>
    <w:rsid w:val="00790AFD"/>
    <w:rsid w:val="00790B19"/>
    <w:rsid w:val="00790BE7"/>
    <w:rsid w:val="00790F90"/>
    <w:rsid w:val="00791787"/>
    <w:rsid w:val="00791ACA"/>
    <w:rsid w:val="00791C37"/>
    <w:rsid w:val="00792092"/>
    <w:rsid w:val="007922C6"/>
    <w:rsid w:val="00792FA0"/>
    <w:rsid w:val="0079351D"/>
    <w:rsid w:val="007939DA"/>
    <w:rsid w:val="0079416C"/>
    <w:rsid w:val="007942DD"/>
    <w:rsid w:val="00794598"/>
    <w:rsid w:val="00794B84"/>
    <w:rsid w:val="00794C81"/>
    <w:rsid w:val="00794D6E"/>
    <w:rsid w:val="007956D0"/>
    <w:rsid w:val="00795A54"/>
    <w:rsid w:val="00796236"/>
    <w:rsid w:val="007966C7"/>
    <w:rsid w:val="0079672B"/>
    <w:rsid w:val="00796F2E"/>
    <w:rsid w:val="00797220"/>
    <w:rsid w:val="00797406"/>
    <w:rsid w:val="00797502"/>
    <w:rsid w:val="00797722"/>
    <w:rsid w:val="00797F5D"/>
    <w:rsid w:val="007A03F9"/>
    <w:rsid w:val="007A0B87"/>
    <w:rsid w:val="007A12AD"/>
    <w:rsid w:val="007A12FE"/>
    <w:rsid w:val="007A19F7"/>
    <w:rsid w:val="007A1EFD"/>
    <w:rsid w:val="007A214E"/>
    <w:rsid w:val="007A2EFA"/>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B75"/>
    <w:rsid w:val="007A6CFC"/>
    <w:rsid w:val="007A74DE"/>
    <w:rsid w:val="007A7B85"/>
    <w:rsid w:val="007A7E87"/>
    <w:rsid w:val="007A7EFF"/>
    <w:rsid w:val="007A7F1C"/>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04A"/>
    <w:rsid w:val="007B32CC"/>
    <w:rsid w:val="007B3592"/>
    <w:rsid w:val="007B38FD"/>
    <w:rsid w:val="007B3E80"/>
    <w:rsid w:val="007B41A4"/>
    <w:rsid w:val="007B4239"/>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DD5"/>
    <w:rsid w:val="007C2E62"/>
    <w:rsid w:val="007C3671"/>
    <w:rsid w:val="007C3A34"/>
    <w:rsid w:val="007C3FCB"/>
    <w:rsid w:val="007C49F6"/>
    <w:rsid w:val="007C4FC6"/>
    <w:rsid w:val="007C5E5D"/>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BD5"/>
    <w:rsid w:val="007D1C1E"/>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8EE"/>
    <w:rsid w:val="007D49DA"/>
    <w:rsid w:val="007D4BA0"/>
    <w:rsid w:val="007D4C3E"/>
    <w:rsid w:val="007D4D57"/>
    <w:rsid w:val="007D4EB4"/>
    <w:rsid w:val="007D501C"/>
    <w:rsid w:val="007D5194"/>
    <w:rsid w:val="007D6265"/>
    <w:rsid w:val="007D63C3"/>
    <w:rsid w:val="007D640D"/>
    <w:rsid w:val="007D66F3"/>
    <w:rsid w:val="007D68C0"/>
    <w:rsid w:val="007D69A5"/>
    <w:rsid w:val="007D712C"/>
    <w:rsid w:val="007E011E"/>
    <w:rsid w:val="007E0290"/>
    <w:rsid w:val="007E05CD"/>
    <w:rsid w:val="007E0985"/>
    <w:rsid w:val="007E0EEC"/>
    <w:rsid w:val="007E0F36"/>
    <w:rsid w:val="007E0FAF"/>
    <w:rsid w:val="007E16C8"/>
    <w:rsid w:val="007E184F"/>
    <w:rsid w:val="007E18AB"/>
    <w:rsid w:val="007E19DB"/>
    <w:rsid w:val="007E19E3"/>
    <w:rsid w:val="007E1A5B"/>
    <w:rsid w:val="007E1B00"/>
    <w:rsid w:val="007E22BF"/>
    <w:rsid w:val="007E24C9"/>
    <w:rsid w:val="007E2524"/>
    <w:rsid w:val="007E289E"/>
    <w:rsid w:val="007E2AC1"/>
    <w:rsid w:val="007E2D26"/>
    <w:rsid w:val="007E3553"/>
    <w:rsid w:val="007E3A95"/>
    <w:rsid w:val="007E3BCD"/>
    <w:rsid w:val="007E3FB4"/>
    <w:rsid w:val="007E4071"/>
    <w:rsid w:val="007E44BD"/>
    <w:rsid w:val="007E455B"/>
    <w:rsid w:val="007E4975"/>
    <w:rsid w:val="007E4A7D"/>
    <w:rsid w:val="007E4C21"/>
    <w:rsid w:val="007E5B7A"/>
    <w:rsid w:val="007E6215"/>
    <w:rsid w:val="007E658D"/>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6A2"/>
    <w:rsid w:val="007F1947"/>
    <w:rsid w:val="007F23E1"/>
    <w:rsid w:val="007F2780"/>
    <w:rsid w:val="007F3045"/>
    <w:rsid w:val="007F304B"/>
    <w:rsid w:val="007F3744"/>
    <w:rsid w:val="007F38A3"/>
    <w:rsid w:val="007F39CE"/>
    <w:rsid w:val="007F3ACC"/>
    <w:rsid w:val="007F3DC9"/>
    <w:rsid w:val="007F44D3"/>
    <w:rsid w:val="007F45B1"/>
    <w:rsid w:val="007F4B39"/>
    <w:rsid w:val="007F5523"/>
    <w:rsid w:val="007F55A3"/>
    <w:rsid w:val="007F5999"/>
    <w:rsid w:val="007F5A92"/>
    <w:rsid w:val="007F5CE5"/>
    <w:rsid w:val="007F5E32"/>
    <w:rsid w:val="007F6705"/>
    <w:rsid w:val="007F6BF6"/>
    <w:rsid w:val="007F6D53"/>
    <w:rsid w:val="007F6E98"/>
    <w:rsid w:val="007F701E"/>
    <w:rsid w:val="007F70AB"/>
    <w:rsid w:val="007F70DA"/>
    <w:rsid w:val="007F7149"/>
    <w:rsid w:val="007F7296"/>
    <w:rsid w:val="007F7327"/>
    <w:rsid w:val="007F744C"/>
    <w:rsid w:val="007F76FD"/>
    <w:rsid w:val="007F7AE2"/>
    <w:rsid w:val="007F7B05"/>
    <w:rsid w:val="007F7F1A"/>
    <w:rsid w:val="007F7F55"/>
    <w:rsid w:val="007F7FC6"/>
    <w:rsid w:val="0080033F"/>
    <w:rsid w:val="0080074E"/>
    <w:rsid w:val="008009FC"/>
    <w:rsid w:val="00800D8A"/>
    <w:rsid w:val="00800FFA"/>
    <w:rsid w:val="0080147F"/>
    <w:rsid w:val="00801582"/>
    <w:rsid w:val="00801696"/>
    <w:rsid w:val="00801939"/>
    <w:rsid w:val="00801EAC"/>
    <w:rsid w:val="0080243C"/>
    <w:rsid w:val="008024B9"/>
    <w:rsid w:val="008028DD"/>
    <w:rsid w:val="00803051"/>
    <w:rsid w:val="00803136"/>
    <w:rsid w:val="00803CF1"/>
    <w:rsid w:val="00803D55"/>
    <w:rsid w:val="00804011"/>
    <w:rsid w:val="0080432C"/>
    <w:rsid w:val="00804440"/>
    <w:rsid w:val="00804C4F"/>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CF7"/>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9B9"/>
    <w:rsid w:val="0081631C"/>
    <w:rsid w:val="00816898"/>
    <w:rsid w:val="00816ADB"/>
    <w:rsid w:val="008173CC"/>
    <w:rsid w:val="00817881"/>
    <w:rsid w:val="00820879"/>
    <w:rsid w:val="00820D7F"/>
    <w:rsid w:val="00821622"/>
    <w:rsid w:val="008217E8"/>
    <w:rsid w:val="00821B30"/>
    <w:rsid w:val="00821C8A"/>
    <w:rsid w:val="00821D34"/>
    <w:rsid w:val="0082203E"/>
    <w:rsid w:val="008223F1"/>
    <w:rsid w:val="0082252D"/>
    <w:rsid w:val="008229F2"/>
    <w:rsid w:val="00822B5C"/>
    <w:rsid w:val="00822BD8"/>
    <w:rsid w:val="00822EA0"/>
    <w:rsid w:val="00822EF7"/>
    <w:rsid w:val="008231C9"/>
    <w:rsid w:val="00823223"/>
    <w:rsid w:val="00823DCC"/>
    <w:rsid w:val="00823F16"/>
    <w:rsid w:val="00824D28"/>
    <w:rsid w:val="00825492"/>
    <w:rsid w:val="0082574B"/>
    <w:rsid w:val="00825DE4"/>
    <w:rsid w:val="00825F48"/>
    <w:rsid w:val="00826240"/>
    <w:rsid w:val="00826274"/>
    <w:rsid w:val="008264F1"/>
    <w:rsid w:val="008269BC"/>
    <w:rsid w:val="00826B6E"/>
    <w:rsid w:val="00826B86"/>
    <w:rsid w:val="00826D4F"/>
    <w:rsid w:val="00827242"/>
    <w:rsid w:val="008274CD"/>
    <w:rsid w:val="008274D6"/>
    <w:rsid w:val="00827941"/>
    <w:rsid w:val="00827DF7"/>
    <w:rsid w:val="008306D9"/>
    <w:rsid w:val="0083072B"/>
    <w:rsid w:val="00830816"/>
    <w:rsid w:val="00830B42"/>
    <w:rsid w:val="00830CE7"/>
    <w:rsid w:val="00830D9C"/>
    <w:rsid w:val="00830E3E"/>
    <w:rsid w:val="00831718"/>
    <w:rsid w:val="00831790"/>
    <w:rsid w:val="00831C33"/>
    <w:rsid w:val="00831CCB"/>
    <w:rsid w:val="00831CF6"/>
    <w:rsid w:val="008322D5"/>
    <w:rsid w:val="0083260C"/>
    <w:rsid w:val="008330ED"/>
    <w:rsid w:val="00833177"/>
    <w:rsid w:val="0083342F"/>
    <w:rsid w:val="00833705"/>
    <w:rsid w:val="00833980"/>
    <w:rsid w:val="008341D8"/>
    <w:rsid w:val="0083429A"/>
    <w:rsid w:val="008343C1"/>
    <w:rsid w:val="0083448A"/>
    <w:rsid w:val="00834534"/>
    <w:rsid w:val="008347DD"/>
    <w:rsid w:val="00834883"/>
    <w:rsid w:val="00834A62"/>
    <w:rsid w:val="00835754"/>
    <w:rsid w:val="00836757"/>
    <w:rsid w:val="00837C19"/>
    <w:rsid w:val="00840019"/>
    <w:rsid w:val="0084067F"/>
    <w:rsid w:val="0084096F"/>
    <w:rsid w:val="00840ACA"/>
    <w:rsid w:val="00840C52"/>
    <w:rsid w:val="00840D6F"/>
    <w:rsid w:val="00840E3B"/>
    <w:rsid w:val="00841626"/>
    <w:rsid w:val="008416C7"/>
    <w:rsid w:val="00841C09"/>
    <w:rsid w:val="00841E16"/>
    <w:rsid w:val="00841F9C"/>
    <w:rsid w:val="0084213A"/>
    <w:rsid w:val="00842363"/>
    <w:rsid w:val="008423F5"/>
    <w:rsid w:val="00842C5F"/>
    <w:rsid w:val="00842FDC"/>
    <w:rsid w:val="0084303F"/>
    <w:rsid w:val="0084311D"/>
    <w:rsid w:val="0084315C"/>
    <w:rsid w:val="0084352A"/>
    <w:rsid w:val="0084357F"/>
    <w:rsid w:val="008436A1"/>
    <w:rsid w:val="008438FF"/>
    <w:rsid w:val="0084408F"/>
    <w:rsid w:val="00844251"/>
    <w:rsid w:val="00844578"/>
    <w:rsid w:val="00844977"/>
    <w:rsid w:val="008449B0"/>
    <w:rsid w:val="00844BB1"/>
    <w:rsid w:val="00844F20"/>
    <w:rsid w:val="00845106"/>
    <w:rsid w:val="0084511E"/>
    <w:rsid w:val="0084512C"/>
    <w:rsid w:val="008455B5"/>
    <w:rsid w:val="00845820"/>
    <w:rsid w:val="00845BD8"/>
    <w:rsid w:val="00845EB6"/>
    <w:rsid w:val="008465B9"/>
    <w:rsid w:val="0084676F"/>
    <w:rsid w:val="008469AE"/>
    <w:rsid w:val="00846DF8"/>
    <w:rsid w:val="0084749E"/>
    <w:rsid w:val="008474D9"/>
    <w:rsid w:val="008476F8"/>
    <w:rsid w:val="008476FB"/>
    <w:rsid w:val="00847913"/>
    <w:rsid w:val="00847F25"/>
    <w:rsid w:val="00847FF3"/>
    <w:rsid w:val="008502DA"/>
    <w:rsid w:val="008502EF"/>
    <w:rsid w:val="0085069A"/>
    <w:rsid w:val="00850998"/>
    <w:rsid w:val="00850F67"/>
    <w:rsid w:val="00851185"/>
    <w:rsid w:val="00851260"/>
    <w:rsid w:val="0085131B"/>
    <w:rsid w:val="00851A6E"/>
    <w:rsid w:val="00851BDC"/>
    <w:rsid w:val="00851D58"/>
    <w:rsid w:val="00851F79"/>
    <w:rsid w:val="00851FFC"/>
    <w:rsid w:val="0085201A"/>
    <w:rsid w:val="008524CA"/>
    <w:rsid w:val="008530D7"/>
    <w:rsid w:val="008536DA"/>
    <w:rsid w:val="0085392E"/>
    <w:rsid w:val="008540B2"/>
    <w:rsid w:val="00854A52"/>
    <w:rsid w:val="00854B5C"/>
    <w:rsid w:val="00855616"/>
    <w:rsid w:val="008558CC"/>
    <w:rsid w:val="00855AF6"/>
    <w:rsid w:val="008563D7"/>
    <w:rsid w:val="00856696"/>
    <w:rsid w:val="008569BD"/>
    <w:rsid w:val="00856CCB"/>
    <w:rsid w:val="00856D9A"/>
    <w:rsid w:val="008573A2"/>
    <w:rsid w:val="008576A8"/>
    <w:rsid w:val="00857D01"/>
    <w:rsid w:val="00860303"/>
    <w:rsid w:val="00860A8E"/>
    <w:rsid w:val="0086117F"/>
    <w:rsid w:val="008611CD"/>
    <w:rsid w:val="008614CF"/>
    <w:rsid w:val="0086176F"/>
    <w:rsid w:val="00861836"/>
    <w:rsid w:val="0086199A"/>
    <w:rsid w:val="00862155"/>
    <w:rsid w:val="008627E1"/>
    <w:rsid w:val="00862F19"/>
    <w:rsid w:val="00863044"/>
    <w:rsid w:val="008630C3"/>
    <w:rsid w:val="0086310B"/>
    <w:rsid w:val="008631E3"/>
    <w:rsid w:val="00863825"/>
    <w:rsid w:val="0086384E"/>
    <w:rsid w:val="00863E8A"/>
    <w:rsid w:val="00863EE2"/>
    <w:rsid w:val="008640C7"/>
    <w:rsid w:val="0086479A"/>
    <w:rsid w:val="008647F3"/>
    <w:rsid w:val="0086487E"/>
    <w:rsid w:val="00864A26"/>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9FA"/>
    <w:rsid w:val="00874A61"/>
    <w:rsid w:val="00874ED4"/>
    <w:rsid w:val="00874FBD"/>
    <w:rsid w:val="00875141"/>
    <w:rsid w:val="0087518B"/>
    <w:rsid w:val="008751E6"/>
    <w:rsid w:val="008752CB"/>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438"/>
    <w:rsid w:val="008804CD"/>
    <w:rsid w:val="00880B6B"/>
    <w:rsid w:val="008812BB"/>
    <w:rsid w:val="00881433"/>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9EB"/>
    <w:rsid w:val="00885AC1"/>
    <w:rsid w:val="00885BB6"/>
    <w:rsid w:val="008861F5"/>
    <w:rsid w:val="008867BB"/>
    <w:rsid w:val="00886AE4"/>
    <w:rsid w:val="00886C1E"/>
    <w:rsid w:val="00887200"/>
    <w:rsid w:val="0088728A"/>
    <w:rsid w:val="00887373"/>
    <w:rsid w:val="008873B5"/>
    <w:rsid w:val="008900EB"/>
    <w:rsid w:val="008900F7"/>
    <w:rsid w:val="00890230"/>
    <w:rsid w:val="00890253"/>
    <w:rsid w:val="00890304"/>
    <w:rsid w:val="008904D0"/>
    <w:rsid w:val="008909D6"/>
    <w:rsid w:val="00890AB0"/>
    <w:rsid w:val="00890BD7"/>
    <w:rsid w:val="0089106B"/>
    <w:rsid w:val="008912C8"/>
    <w:rsid w:val="00891487"/>
    <w:rsid w:val="00891B06"/>
    <w:rsid w:val="00891F54"/>
    <w:rsid w:val="008927D9"/>
    <w:rsid w:val="008928CD"/>
    <w:rsid w:val="00892B01"/>
    <w:rsid w:val="00892C3E"/>
    <w:rsid w:val="00892D15"/>
    <w:rsid w:val="00892F75"/>
    <w:rsid w:val="0089355D"/>
    <w:rsid w:val="00893622"/>
    <w:rsid w:val="008939C6"/>
    <w:rsid w:val="00893C0B"/>
    <w:rsid w:val="00893E9F"/>
    <w:rsid w:val="00894548"/>
    <w:rsid w:val="00894F00"/>
    <w:rsid w:val="00894F22"/>
    <w:rsid w:val="0089534A"/>
    <w:rsid w:val="00895389"/>
    <w:rsid w:val="008958B3"/>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A7FA1"/>
    <w:rsid w:val="008B047F"/>
    <w:rsid w:val="008B071C"/>
    <w:rsid w:val="008B09EE"/>
    <w:rsid w:val="008B0BC0"/>
    <w:rsid w:val="008B1043"/>
    <w:rsid w:val="008B1130"/>
    <w:rsid w:val="008B1578"/>
    <w:rsid w:val="008B18CE"/>
    <w:rsid w:val="008B1B90"/>
    <w:rsid w:val="008B20B2"/>
    <w:rsid w:val="008B2509"/>
    <w:rsid w:val="008B269F"/>
    <w:rsid w:val="008B397D"/>
    <w:rsid w:val="008B3A97"/>
    <w:rsid w:val="008B3B1C"/>
    <w:rsid w:val="008B3BEB"/>
    <w:rsid w:val="008B4764"/>
    <w:rsid w:val="008B4C21"/>
    <w:rsid w:val="008B5109"/>
    <w:rsid w:val="008B53AB"/>
    <w:rsid w:val="008B5752"/>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4D7"/>
    <w:rsid w:val="008C186F"/>
    <w:rsid w:val="008C25CC"/>
    <w:rsid w:val="008C28C7"/>
    <w:rsid w:val="008C2CBA"/>
    <w:rsid w:val="008C2D29"/>
    <w:rsid w:val="008C2D99"/>
    <w:rsid w:val="008C3081"/>
    <w:rsid w:val="008C3279"/>
    <w:rsid w:val="008C33B6"/>
    <w:rsid w:val="008C3D15"/>
    <w:rsid w:val="008C3D94"/>
    <w:rsid w:val="008C3FF6"/>
    <w:rsid w:val="008C44FF"/>
    <w:rsid w:val="008C4839"/>
    <w:rsid w:val="008C4969"/>
    <w:rsid w:val="008C4A09"/>
    <w:rsid w:val="008C4E41"/>
    <w:rsid w:val="008C57B6"/>
    <w:rsid w:val="008C5868"/>
    <w:rsid w:val="008C589F"/>
    <w:rsid w:val="008C58F1"/>
    <w:rsid w:val="008C5BFC"/>
    <w:rsid w:val="008C5CE1"/>
    <w:rsid w:val="008C6058"/>
    <w:rsid w:val="008C612B"/>
    <w:rsid w:val="008C6B69"/>
    <w:rsid w:val="008C6E0C"/>
    <w:rsid w:val="008C70AD"/>
    <w:rsid w:val="008C7405"/>
    <w:rsid w:val="008C77DE"/>
    <w:rsid w:val="008C78DF"/>
    <w:rsid w:val="008C7D55"/>
    <w:rsid w:val="008C7F10"/>
    <w:rsid w:val="008C7F4D"/>
    <w:rsid w:val="008D0005"/>
    <w:rsid w:val="008D04B3"/>
    <w:rsid w:val="008D0688"/>
    <w:rsid w:val="008D1135"/>
    <w:rsid w:val="008D1464"/>
    <w:rsid w:val="008D14B3"/>
    <w:rsid w:val="008D1CA0"/>
    <w:rsid w:val="008D1E90"/>
    <w:rsid w:val="008D2380"/>
    <w:rsid w:val="008D276E"/>
    <w:rsid w:val="008D2E32"/>
    <w:rsid w:val="008D2E74"/>
    <w:rsid w:val="008D2F1E"/>
    <w:rsid w:val="008D35CD"/>
    <w:rsid w:val="008D44F7"/>
    <w:rsid w:val="008D4C63"/>
    <w:rsid w:val="008D4C85"/>
    <w:rsid w:val="008D4E04"/>
    <w:rsid w:val="008D50BB"/>
    <w:rsid w:val="008D5541"/>
    <w:rsid w:val="008D5808"/>
    <w:rsid w:val="008D5C81"/>
    <w:rsid w:val="008D5EBF"/>
    <w:rsid w:val="008D6762"/>
    <w:rsid w:val="008D6AF0"/>
    <w:rsid w:val="008D6B24"/>
    <w:rsid w:val="008D7641"/>
    <w:rsid w:val="008D774E"/>
    <w:rsid w:val="008E01AC"/>
    <w:rsid w:val="008E0421"/>
    <w:rsid w:val="008E074A"/>
    <w:rsid w:val="008E0857"/>
    <w:rsid w:val="008E10FD"/>
    <w:rsid w:val="008E11B9"/>
    <w:rsid w:val="008E1538"/>
    <w:rsid w:val="008E1F0F"/>
    <w:rsid w:val="008E2498"/>
    <w:rsid w:val="008E263C"/>
    <w:rsid w:val="008E274C"/>
    <w:rsid w:val="008E2CD8"/>
    <w:rsid w:val="008E3217"/>
    <w:rsid w:val="008E3233"/>
    <w:rsid w:val="008E336D"/>
    <w:rsid w:val="008E35EE"/>
    <w:rsid w:val="008E36E9"/>
    <w:rsid w:val="008E3773"/>
    <w:rsid w:val="008E38BF"/>
    <w:rsid w:val="008E3F0E"/>
    <w:rsid w:val="008E42F8"/>
    <w:rsid w:val="008E45B9"/>
    <w:rsid w:val="008E45E9"/>
    <w:rsid w:val="008E481C"/>
    <w:rsid w:val="008E48EB"/>
    <w:rsid w:val="008E54D5"/>
    <w:rsid w:val="008E5771"/>
    <w:rsid w:val="008E5B93"/>
    <w:rsid w:val="008E6A1E"/>
    <w:rsid w:val="008E6BAB"/>
    <w:rsid w:val="008E6CB7"/>
    <w:rsid w:val="008E7159"/>
    <w:rsid w:val="008E793F"/>
    <w:rsid w:val="008E7DFA"/>
    <w:rsid w:val="008E7E38"/>
    <w:rsid w:val="008F0296"/>
    <w:rsid w:val="008F081C"/>
    <w:rsid w:val="008F0F70"/>
    <w:rsid w:val="008F110C"/>
    <w:rsid w:val="008F11C6"/>
    <w:rsid w:val="008F137A"/>
    <w:rsid w:val="008F1A87"/>
    <w:rsid w:val="008F2545"/>
    <w:rsid w:val="008F25C7"/>
    <w:rsid w:val="008F2817"/>
    <w:rsid w:val="008F2A83"/>
    <w:rsid w:val="008F3218"/>
    <w:rsid w:val="008F38FB"/>
    <w:rsid w:val="008F397D"/>
    <w:rsid w:val="008F3BCB"/>
    <w:rsid w:val="008F3C0E"/>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73E1"/>
    <w:rsid w:val="008F77CF"/>
    <w:rsid w:val="008F7900"/>
    <w:rsid w:val="008F7992"/>
    <w:rsid w:val="0090031A"/>
    <w:rsid w:val="00900375"/>
    <w:rsid w:val="0090065D"/>
    <w:rsid w:val="00900C47"/>
    <w:rsid w:val="00900C6F"/>
    <w:rsid w:val="0090111F"/>
    <w:rsid w:val="0090122E"/>
    <w:rsid w:val="0090159B"/>
    <w:rsid w:val="009016E1"/>
    <w:rsid w:val="00901AA7"/>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D5B"/>
    <w:rsid w:val="00907ECC"/>
    <w:rsid w:val="00907F3E"/>
    <w:rsid w:val="00910333"/>
    <w:rsid w:val="00910489"/>
    <w:rsid w:val="00910611"/>
    <w:rsid w:val="00910871"/>
    <w:rsid w:val="00910D61"/>
    <w:rsid w:val="00910EF9"/>
    <w:rsid w:val="00911302"/>
    <w:rsid w:val="00911465"/>
    <w:rsid w:val="00911711"/>
    <w:rsid w:val="009118F9"/>
    <w:rsid w:val="00911BF0"/>
    <w:rsid w:val="00912281"/>
    <w:rsid w:val="0091290F"/>
    <w:rsid w:val="0091292C"/>
    <w:rsid w:val="00912D26"/>
    <w:rsid w:val="00913614"/>
    <w:rsid w:val="009137FC"/>
    <w:rsid w:val="00913977"/>
    <w:rsid w:val="00913C63"/>
    <w:rsid w:val="00913FA0"/>
    <w:rsid w:val="00914077"/>
    <w:rsid w:val="00914203"/>
    <w:rsid w:val="00914598"/>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BE7"/>
    <w:rsid w:val="00921D03"/>
    <w:rsid w:val="00921F56"/>
    <w:rsid w:val="0092213E"/>
    <w:rsid w:val="0092230C"/>
    <w:rsid w:val="009228DD"/>
    <w:rsid w:val="0092298A"/>
    <w:rsid w:val="00922C17"/>
    <w:rsid w:val="00922F09"/>
    <w:rsid w:val="0092308F"/>
    <w:rsid w:val="009231C2"/>
    <w:rsid w:val="00923245"/>
    <w:rsid w:val="00923922"/>
    <w:rsid w:val="00923990"/>
    <w:rsid w:val="00924318"/>
    <w:rsid w:val="00924551"/>
    <w:rsid w:val="009248F6"/>
    <w:rsid w:val="00924A8A"/>
    <w:rsid w:val="00924C70"/>
    <w:rsid w:val="00924D2E"/>
    <w:rsid w:val="00924F8C"/>
    <w:rsid w:val="00924FBE"/>
    <w:rsid w:val="0092538A"/>
    <w:rsid w:val="0092560D"/>
    <w:rsid w:val="00925757"/>
    <w:rsid w:val="00925867"/>
    <w:rsid w:val="00925DD5"/>
    <w:rsid w:val="00925F5A"/>
    <w:rsid w:val="0092649C"/>
    <w:rsid w:val="00926515"/>
    <w:rsid w:val="009268A8"/>
    <w:rsid w:val="0092752C"/>
    <w:rsid w:val="009279C4"/>
    <w:rsid w:val="00927C73"/>
    <w:rsid w:val="00927DDF"/>
    <w:rsid w:val="00927E27"/>
    <w:rsid w:val="00927F34"/>
    <w:rsid w:val="00930216"/>
    <w:rsid w:val="0093053E"/>
    <w:rsid w:val="00930A51"/>
    <w:rsid w:val="00930A70"/>
    <w:rsid w:val="00930D5D"/>
    <w:rsid w:val="00930F3B"/>
    <w:rsid w:val="009311CB"/>
    <w:rsid w:val="00931A98"/>
    <w:rsid w:val="009321E6"/>
    <w:rsid w:val="0093234D"/>
    <w:rsid w:val="00932CE6"/>
    <w:rsid w:val="0093336C"/>
    <w:rsid w:val="009334D3"/>
    <w:rsid w:val="009335CA"/>
    <w:rsid w:val="00933951"/>
    <w:rsid w:val="0093408C"/>
    <w:rsid w:val="00934469"/>
    <w:rsid w:val="00934643"/>
    <w:rsid w:val="00934780"/>
    <w:rsid w:val="009348A1"/>
    <w:rsid w:val="00934B99"/>
    <w:rsid w:val="00934ED1"/>
    <w:rsid w:val="00935493"/>
    <w:rsid w:val="009356A2"/>
    <w:rsid w:val="00935D20"/>
    <w:rsid w:val="00936291"/>
    <w:rsid w:val="00936603"/>
    <w:rsid w:val="00936703"/>
    <w:rsid w:val="00936ED8"/>
    <w:rsid w:val="009370E1"/>
    <w:rsid w:val="009370FC"/>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FC0"/>
    <w:rsid w:val="009435B6"/>
    <w:rsid w:val="0094373F"/>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469"/>
    <w:rsid w:val="00950041"/>
    <w:rsid w:val="009509FD"/>
    <w:rsid w:val="00950CE7"/>
    <w:rsid w:val="00951AE4"/>
    <w:rsid w:val="00951E22"/>
    <w:rsid w:val="009520DF"/>
    <w:rsid w:val="00952885"/>
    <w:rsid w:val="00952CA4"/>
    <w:rsid w:val="00953349"/>
    <w:rsid w:val="00953492"/>
    <w:rsid w:val="009537A7"/>
    <w:rsid w:val="00953AF3"/>
    <w:rsid w:val="00954A06"/>
    <w:rsid w:val="00954B9B"/>
    <w:rsid w:val="00955481"/>
    <w:rsid w:val="00955679"/>
    <w:rsid w:val="00955852"/>
    <w:rsid w:val="00955916"/>
    <w:rsid w:val="00955F0F"/>
    <w:rsid w:val="0095623C"/>
    <w:rsid w:val="0095659C"/>
    <w:rsid w:val="009567F9"/>
    <w:rsid w:val="00956846"/>
    <w:rsid w:val="009568B9"/>
    <w:rsid w:val="00956C78"/>
    <w:rsid w:val="00956CDF"/>
    <w:rsid w:val="00956D70"/>
    <w:rsid w:val="009572D6"/>
    <w:rsid w:val="00957527"/>
    <w:rsid w:val="00957CAF"/>
    <w:rsid w:val="00960286"/>
    <w:rsid w:val="00960533"/>
    <w:rsid w:val="00960746"/>
    <w:rsid w:val="00960888"/>
    <w:rsid w:val="00960E77"/>
    <w:rsid w:val="00961311"/>
    <w:rsid w:val="00961639"/>
    <w:rsid w:val="00961651"/>
    <w:rsid w:val="00961B6C"/>
    <w:rsid w:val="00961D3F"/>
    <w:rsid w:val="0096213D"/>
    <w:rsid w:val="009623F4"/>
    <w:rsid w:val="00962A3E"/>
    <w:rsid w:val="00962A99"/>
    <w:rsid w:val="00962AF4"/>
    <w:rsid w:val="00962B75"/>
    <w:rsid w:val="009630C5"/>
    <w:rsid w:val="00963142"/>
    <w:rsid w:val="0096321E"/>
    <w:rsid w:val="00963273"/>
    <w:rsid w:val="0096341A"/>
    <w:rsid w:val="00963453"/>
    <w:rsid w:val="009640E4"/>
    <w:rsid w:val="00964425"/>
    <w:rsid w:val="00964763"/>
    <w:rsid w:val="00964D2B"/>
    <w:rsid w:val="00964D83"/>
    <w:rsid w:val="00965286"/>
    <w:rsid w:val="009656D8"/>
    <w:rsid w:val="009659B5"/>
    <w:rsid w:val="009659E8"/>
    <w:rsid w:val="00965C5D"/>
    <w:rsid w:val="00965E56"/>
    <w:rsid w:val="00965F20"/>
    <w:rsid w:val="00966232"/>
    <w:rsid w:val="009664C7"/>
    <w:rsid w:val="009665E0"/>
    <w:rsid w:val="009667B6"/>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37A0"/>
    <w:rsid w:val="00974113"/>
    <w:rsid w:val="0097666D"/>
    <w:rsid w:val="00976DAC"/>
    <w:rsid w:val="00977D86"/>
    <w:rsid w:val="00977EB5"/>
    <w:rsid w:val="00980FD5"/>
    <w:rsid w:val="00981213"/>
    <w:rsid w:val="009814BA"/>
    <w:rsid w:val="0098183B"/>
    <w:rsid w:val="00981A7C"/>
    <w:rsid w:val="00981B3B"/>
    <w:rsid w:val="00981D62"/>
    <w:rsid w:val="00981DF3"/>
    <w:rsid w:val="00982119"/>
    <w:rsid w:val="009826CD"/>
    <w:rsid w:val="00982786"/>
    <w:rsid w:val="00982AAE"/>
    <w:rsid w:val="00982BE2"/>
    <w:rsid w:val="00982C3A"/>
    <w:rsid w:val="00982D84"/>
    <w:rsid w:val="009832C1"/>
    <w:rsid w:val="0098356C"/>
    <w:rsid w:val="00983A4F"/>
    <w:rsid w:val="00983D13"/>
    <w:rsid w:val="009844D5"/>
    <w:rsid w:val="009845A3"/>
    <w:rsid w:val="00984C26"/>
    <w:rsid w:val="00984CC3"/>
    <w:rsid w:val="0098525B"/>
    <w:rsid w:val="00985717"/>
    <w:rsid w:val="00985770"/>
    <w:rsid w:val="009857D5"/>
    <w:rsid w:val="00985A95"/>
    <w:rsid w:val="00985D75"/>
    <w:rsid w:val="00985E11"/>
    <w:rsid w:val="00986727"/>
    <w:rsid w:val="00986AB1"/>
    <w:rsid w:val="00986BDD"/>
    <w:rsid w:val="00986D96"/>
    <w:rsid w:val="009873B4"/>
    <w:rsid w:val="009875C1"/>
    <w:rsid w:val="009900C7"/>
    <w:rsid w:val="009903AF"/>
    <w:rsid w:val="0099046B"/>
    <w:rsid w:val="00991116"/>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5586"/>
    <w:rsid w:val="0099599D"/>
    <w:rsid w:val="009966DC"/>
    <w:rsid w:val="00996BDA"/>
    <w:rsid w:val="00996CEC"/>
    <w:rsid w:val="00996FFE"/>
    <w:rsid w:val="00997536"/>
    <w:rsid w:val="00997957"/>
    <w:rsid w:val="00997A11"/>
    <w:rsid w:val="00997B3C"/>
    <w:rsid w:val="009A0249"/>
    <w:rsid w:val="009A03CA"/>
    <w:rsid w:val="009A0411"/>
    <w:rsid w:val="009A0427"/>
    <w:rsid w:val="009A0550"/>
    <w:rsid w:val="009A067B"/>
    <w:rsid w:val="009A0733"/>
    <w:rsid w:val="009A099D"/>
    <w:rsid w:val="009A1483"/>
    <w:rsid w:val="009A167C"/>
    <w:rsid w:val="009A17DE"/>
    <w:rsid w:val="009A1BD5"/>
    <w:rsid w:val="009A21D3"/>
    <w:rsid w:val="009A23F1"/>
    <w:rsid w:val="009A24C4"/>
    <w:rsid w:val="009A2D35"/>
    <w:rsid w:val="009A30FD"/>
    <w:rsid w:val="009A336C"/>
    <w:rsid w:val="009A3461"/>
    <w:rsid w:val="009A38D8"/>
    <w:rsid w:val="009A39E3"/>
    <w:rsid w:val="009A4072"/>
    <w:rsid w:val="009A4750"/>
    <w:rsid w:val="009A4789"/>
    <w:rsid w:val="009A4884"/>
    <w:rsid w:val="009A4B7B"/>
    <w:rsid w:val="009A4F7F"/>
    <w:rsid w:val="009A4FA9"/>
    <w:rsid w:val="009A4FB1"/>
    <w:rsid w:val="009A511D"/>
    <w:rsid w:val="009A519B"/>
    <w:rsid w:val="009A5411"/>
    <w:rsid w:val="009A5511"/>
    <w:rsid w:val="009A57A9"/>
    <w:rsid w:val="009A587C"/>
    <w:rsid w:val="009A5F76"/>
    <w:rsid w:val="009A6087"/>
    <w:rsid w:val="009A60F0"/>
    <w:rsid w:val="009A6BF9"/>
    <w:rsid w:val="009A6CD0"/>
    <w:rsid w:val="009A6E18"/>
    <w:rsid w:val="009A78ED"/>
    <w:rsid w:val="009A7A15"/>
    <w:rsid w:val="009A7B00"/>
    <w:rsid w:val="009A7DE5"/>
    <w:rsid w:val="009B03AF"/>
    <w:rsid w:val="009B03B7"/>
    <w:rsid w:val="009B0646"/>
    <w:rsid w:val="009B0731"/>
    <w:rsid w:val="009B0996"/>
    <w:rsid w:val="009B0A3A"/>
    <w:rsid w:val="009B0B4D"/>
    <w:rsid w:val="009B0C1C"/>
    <w:rsid w:val="009B0D23"/>
    <w:rsid w:val="009B0F76"/>
    <w:rsid w:val="009B14E0"/>
    <w:rsid w:val="009B1619"/>
    <w:rsid w:val="009B163B"/>
    <w:rsid w:val="009B1F0E"/>
    <w:rsid w:val="009B1F9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A77"/>
    <w:rsid w:val="009B6057"/>
    <w:rsid w:val="009B60F7"/>
    <w:rsid w:val="009B68B3"/>
    <w:rsid w:val="009B6CD8"/>
    <w:rsid w:val="009B6DB3"/>
    <w:rsid w:val="009B7D75"/>
    <w:rsid w:val="009B7F88"/>
    <w:rsid w:val="009B7FCD"/>
    <w:rsid w:val="009C000B"/>
    <w:rsid w:val="009C0026"/>
    <w:rsid w:val="009C0097"/>
    <w:rsid w:val="009C0114"/>
    <w:rsid w:val="009C0879"/>
    <w:rsid w:val="009C0C35"/>
    <w:rsid w:val="009C11C0"/>
    <w:rsid w:val="009C1262"/>
    <w:rsid w:val="009C14FF"/>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A5A"/>
    <w:rsid w:val="009D1A5D"/>
    <w:rsid w:val="009D1ABB"/>
    <w:rsid w:val="009D1B45"/>
    <w:rsid w:val="009D214A"/>
    <w:rsid w:val="009D2195"/>
    <w:rsid w:val="009D2277"/>
    <w:rsid w:val="009D2576"/>
    <w:rsid w:val="009D26DF"/>
    <w:rsid w:val="009D285A"/>
    <w:rsid w:val="009D301C"/>
    <w:rsid w:val="009D31BB"/>
    <w:rsid w:val="009D33B2"/>
    <w:rsid w:val="009D3654"/>
    <w:rsid w:val="009D3EF2"/>
    <w:rsid w:val="009D48DA"/>
    <w:rsid w:val="009D4E77"/>
    <w:rsid w:val="009D51CD"/>
    <w:rsid w:val="009D5453"/>
    <w:rsid w:val="009D57A6"/>
    <w:rsid w:val="009D5B40"/>
    <w:rsid w:val="009D5ED6"/>
    <w:rsid w:val="009D60EF"/>
    <w:rsid w:val="009D612A"/>
    <w:rsid w:val="009D668B"/>
    <w:rsid w:val="009D66E2"/>
    <w:rsid w:val="009D70A9"/>
    <w:rsid w:val="009D710A"/>
    <w:rsid w:val="009D75B8"/>
    <w:rsid w:val="009E00FD"/>
    <w:rsid w:val="009E0ABC"/>
    <w:rsid w:val="009E0EED"/>
    <w:rsid w:val="009E222A"/>
    <w:rsid w:val="009E2269"/>
    <w:rsid w:val="009E27A7"/>
    <w:rsid w:val="009E2EE8"/>
    <w:rsid w:val="009E2EEB"/>
    <w:rsid w:val="009E3361"/>
    <w:rsid w:val="009E35B8"/>
    <w:rsid w:val="009E376F"/>
    <w:rsid w:val="009E3771"/>
    <w:rsid w:val="009E3807"/>
    <w:rsid w:val="009E4035"/>
    <w:rsid w:val="009E403B"/>
    <w:rsid w:val="009E447D"/>
    <w:rsid w:val="009E4B3D"/>
    <w:rsid w:val="009E4C5D"/>
    <w:rsid w:val="009E5064"/>
    <w:rsid w:val="009E523F"/>
    <w:rsid w:val="009E58F8"/>
    <w:rsid w:val="009E5B6D"/>
    <w:rsid w:val="009E66EC"/>
    <w:rsid w:val="009E6951"/>
    <w:rsid w:val="009E6BD8"/>
    <w:rsid w:val="009E6D32"/>
    <w:rsid w:val="009E6D81"/>
    <w:rsid w:val="009E75C1"/>
    <w:rsid w:val="009E775E"/>
    <w:rsid w:val="009F0423"/>
    <w:rsid w:val="009F05F2"/>
    <w:rsid w:val="009F0961"/>
    <w:rsid w:val="009F13A5"/>
    <w:rsid w:val="009F13EE"/>
    <w:rsid w:val="009F1527"/>
    <w:rsid w:val="009F15B7"/>
    <w:rsid w:val="009F18D9"/>
    <w:rsid w:val="009F1A8A"/>
    <w:rsid w:val="009F2287"/>
    <w:rsid w:val="009F22C1"/>
    <w:rsid w:val="009F26B9"/>
    <w:rsid w:val="009F2975"/>
    <w:rsid w:val="009F308A"/>
    <w:rsid w:val="009F30E2"/>
    <w:rsid w:val="009F34C3"/>
    <w:rsid w:val="009F36C9"/>
    <w:rsid w:val="009F38AE"/>
    <w:rsid w:val="009F3991"/>
    <w:rsid w:val="009F3FBC"/>
    <w:rsid w:val="009F42D3"/>
    <w:rsid w:val="009F474D"/>
    <w:rsid w:val="009F4AB8"/>
    <w:rsid w:val="009F4BED"/>
    <w:rsid w:val="009F505E"/>
    <w:rsid w:val="009F5694"/>
    <w:rsid w:val="009F569D"/>
    <w:rsid w:val="009F5944"/>
    <w:rsid w:val="009F5A2A"/>
    <w:rsid w:val="009F6619"/>
    <w:rsid w:val="009F66A0"/>
    <w:rsid w:val="009F690C"/>
    <w:rsid w:val="009F6E3A"/>
    <w:rsid w:val="009F6FED"/>
    <w:rsid w:val="009F757C"/>
    <w:rsid w:val="009F77B1"/>
    <w:rsid w:val="00A008DF"/>
    <w:rsid w:val="00A009FA"/>
    <w:rsid w:val="00A00CE6"/>
    <w:rsid w:val="00A00E1C"/>
    <w:rsid w:val="00A01427"/>
    <w:rsid w:val="00A0148E"/>
    <w:rsid w:val="00A01552"/>
    <w:rsid w:val="00A01658"/>
    <w:rsid w:val="00A0170C"/>
    <w:rsid w:val="00A01862"/>
    <w:rsid w:val="00A01A77"/>
    <w:rsid w:val="00A01EA6"/>
    <w:rsid w:val="00A0209B"/>
    <w:rsid w:val="00A02248"/>
    <w:rsid w:val="00A02303"/>
    <w:rsid w:val="00A02636"/>
    <w:rsid w:val="00A026DC"/>
    <w:rsid w:val="00A02BE8"/>
    <w:rsid w:val="00A03516"/>
    <w:rsid w:val="00A03A0C"/>
    <w:rsid w:val="00A0472C"/>
    <w:rsid w:val="00A049C1"/>
    <w:rsid w:val="00A050A6"/>
    <w:rsid w:val="00A052E7"/>
    <w:rsid w:val="00A05821"/>
    <w:rsid w:val="00A05DFB"/>
    <w:rsid w:val="00A06460"/>
    <w:rsid w:val="00A06DCB"/>
    <w:rsid w:val="00A06E73"/>
    <w:rsid w:val="00A06F93"/>
    <w:rsid w:val="00A070DA"/>
    <w:rsid w:val="00A074BA"/>
    <w:rsid w:val="00A0778F"/>
    <w:rsid w:val="00A1001A"/>
    <w:rsid w:val="00A10082"/>
    <w:rsid w:val="00A1013B"/>
    <w:rsid w:val="00A101FF"/>
    <w:rsid w:val="00A10568"/>
    <w:rsid w:val="00A10931"/>
    <w:rsid w:val="00A10C64"/>
    <w:rsid w:val="00A111A6"/>
    <w:rsid w:val="00A1131E"/>
    <w:rsid w:val="00A11A7E"/>
    <w:rsid w:val="00A11E96"/>
    <w:rsid w:val="00A12476"/>
    <w:rsid w:val="00A12539"/>
    <w:rsid w:val="00A13081"/>
    <w:rsid w:val="00A1320E"/>
    <w:rsid w:val="00A137F2"/>
    <w:rsid w:val="00A13E05"/>
    <w:rsid w:val="00A1410D"/>
    <w:rsid w:val="00A144FC"/>
    <w:rsid w:val="00A14792"/>
    <w:rsid w:val="00A14842"/>
    <w:rsid w:val="00A1562D"/>
    <w:rsid w:val="00A15910"/>
    <w:rsid w:val="00A1641B"/>
    <w:rsid w:val="00A16626"/>
    <w:rsid w:val="00A16DAC"/>
    <w:rsid w:val="00A16DD4"/>
    <w:rsid w:val="00A17453"/>
    <w:rsid w:val="00A174A1"/>
    <w:rsid w:val="00A17A17"/>
    <w:rsid w:val="00A17BC5"/>
    <w:rsid w:val="00A17CA2"/>
    <w:rsid w:val="00A17D8B"/>
    <w:rsid w:val="00A17D93"/>
    <w:rsid w:val="00A20177"/>
    <w:rsid w:val="00A210B6"/>
    <w:rsid w:val="00A21D20"/>
    <w:rsid w:val="00A21EF6"/>
    <w:rsid w:val="00A2248E"/>
    <w:rsid w:val="00A226BC"/>
    <w:rsid w:val="00A22D85"/>
    <w:rsid w:val="00A231B6"/>
    <w:rsid w:val="00A23221"/>
    <w:rsid w:val="00A2359B"/>
    <w:rsid w:val="00A2389A"/>
    <w:rsid w:val="00A23BAD"/>
    <w:rsid w:val="00A23D48"/>
    <w:rsid w:val="00A2400F"/>
    <w:rsid w:val="00A240EB"/>
    <w:rsid w:val="00A2435B"/>
    <w:rsid w:val="00A24528"/>
    <w:rsid w:val="00A24FE2"/>
    <w:rsid w:val="00A25ACE"/>
    <w:rsid w:val="00A26006"/>
    <w:rsid w:val="00A262C5"/>
    <w:rsid w:val="00A26454"/>
    <w:rsid w:val="00A2677B"/>
    <w:rsid w:val="00A26789"/>
    <w:rsid w:val="00A272EF"/>
    <w:rsid w:val="00A2757A"/>
    <w:rsid w:val="00A27858"/>
    <w:rsid w:val="00A27B91"/>
    <w:rsid w:val="00A30080"/>
    <w:rsid w:val="00A301A4"/>
    <w:rsid w:val="00A309C8"/>
    <w:rsid w:val="00A30C41"/>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4010"/>
    <w:rsid w:val="00A348FF"/>
    <w:rsid w:val="00A34B74"/>
    <w:rsid w:val="00A34BBD"/>
    <w:rsid w:val="00A34BF4"/>
    <w:rsid w:val="00A34DE7"/>
    <w:rsid w:val="00A34EFF"/>
    <w:rsid w:val="00A352DC"/>
    <w:rsid w:val="00A35520"/>
    <w:rsid w:val="00A35737"/>
    <w:rsid w:val="00A35AB3"/>
    <w:rsid w:val="00A36180"/>
    <w:rsid w:val="00A36189"/>
    <w:rsid w:val="00A36651"/>
    <w:rsid w:val="00A36822"/>
    <w:rsid w:val="00A369F7"/>
    <w:rsid w:val="00A36B3A"/>
    <w:rsid w:val="00A36EE2"/>
    <w:rsid w:val="00A36EF2"/>
    <w:rsid w:val="00A370BD"/>
    <w:rsid w:val="00A400EE"/>
    <w:rsid w:val="00A40210"/>
    <w:rsid w:val="00A4058D"/>
    <w:rsid w:val="00A406D8"/>
    <w:rsid w:val="00A40C5B"/>
    <w:rsid w:val="00A40D48"/>
    <w:rsid w:val="00A40F96"/>
    <w:rsid w:val="00A41136"/>
    <w:rsid w:val="00A4155F"/>
    <w:rsid w:val="00A4161C"/>
    <w:rsid w:val="00A41A63"/>
    <w:rsid w:val="00A41C74"/>
    <w:rsid w:val="00A41EFC"/>
    <w:rsid w:val="00A42593"/>
    <w:rsid w:val="00A42B92"/>
    <w:rsid w:val="00A42D38"/>
    <w:rsid w:val="00A43212"/>
    <w:rsid w:val="00A432EA"/>
    <w:rsid w:val="00A43558"/>
    <w:rsid w:val="00A43B30"/>
    <w:rsid w:val="00A44856"/>
    <w:rsid w:val="00A448EE"/>
    <w:rsid w:val="00A44993"/>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C4F"/>
    <w:rsid w:val="00A503E5"/>
    <w:rsid w:val="00A5096B"/>
    <w:rsid w:val="00A50E1B"/>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56D"/>
    <w:rsid w:val="00A5696A"/>
    <w:rsid w:val="00A56A30"/>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21AC"/>
    <w:rsid w:val="00A625DF"/>
    <w:rsid w:val="00A62A3E"/>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700DE"/>
    <w:rsid w:val="00A70683"/>
    <w:rsid w:val="00A708E1"/>
    <w:rsid w:val="00A7096D"/>
    <w:rsid w:val="00A70B40"/>
    <w:rsid w:val="00A71007"/>
    <w:rsid w:val="00A710C3"/>
    <w:rsid w:val="00A71286"/>
    <w:rsid w:val="00A7163C"/>
    <w:rsid w:val="00A718C9"/>
    <w:rsid w:val="00A72081"/>
    <w:rsid w:val="00A725BC"/>
    <w:rsid w:val="00A72E1D"/>
    <w:rsid w:val="00A72FBC"/>
    <w:rsid w:val="00A7315C"/>
    <w:rsid w:val="00A735BD"/>
    <w:rsid w:val="00A73613"/>
    <w:rsid w:val="00A7391A"/>
    <w:rsid w:val="00A739B3"/>
    <w:rsid w:val="00A73C16"/>
    <w:rsid w:val="00A73ECA"/>
    <w:rsid w:val="00A74050"/>
    <w:rsid w:val="00A749D0"/>
    <w:rsid w:val="00A74D6D"/>
    <w:rsid w:val="00A74F03"/>
    <w:rsid w:val="00A7528F"/>
    <w:rsid w:val="00A75431"/>
    <w:rsid w:val="00A75C6D"/>
    <w:rsid w:val="00A75D73"/>
    <w:rsid w:val="00A7601A"/>
    <w:rsid w:val="00A761C3"/>
    <w:rsid w:val="00A76DA0"/>
    <w:rsid w:val="00A771B7"/>
    <w:rsid w:val="00A77222"/>
    <w:rsid w:val="00A77A49"/>
    <w:rsid w:val="00A77E21"/>
    <w:rsid w:val="00A77F97"/>
    <w:rsid w:val="00A801EA"/>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941"/>
    <w:rsid w:val="00A91A55"/>
    <w:rsid w:val="00A9217C"/>
    <w:rsid w:val="00A92AB8"/>
    <w:rsid w:val="00A92FE9"/>
    <w:rsid w:val="00A93446"/>
    <w:rsid w:val="00A936A6"/>
    <w:rsid w:val="00A93AAE"/>
    <w:rsid w:val="00A942EF"/>
    <w:rsid w:val="00A94796"/>
    <w:rsid w:val="00A94820"/>
    <w:rsid w:val="00A95113"/>
    <w:rsid w:val="00A956C0"/>
    <w:rsid w:val="00A95B4C"/>
    <w:rsid w:val="00A95C89"/>
    <w:rsid w:val="00A960DD"/>
    <w:rsid w:val="00A96694"/>
    <w:rsid w:val="00A9676C"/>
    <w:rsid w:val="00A96B72"/>
    <w:rsid w:val="00A971B2"/>
    <w:rsid w:val="00A971BF"/>
    <w:rsid w:val="00A972E6"/>
    <w:rsid w:val="00A97759"/>
    <w:rsid w:val="00A97A34"/>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ACE"/>
    <w:rsid w:val="00AA2E9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EFA"/>
    <w:rsid w:val="00AB0BE7"/>
    <w:rsid w:val="00AB0FCC"/>
    <w:rsid w:val="00AB17C8"/>
    <w:rsid w:val="00AB185C"/>
    <w:rsid w:val="00AB1943"/>
    <w:rsid w:val="00AB2045"/>
    <w:rsid w:val="00AB21A2"/>
    <w:rsid w:val="00AB21FA"/>
    <w:rsid w:val="00AB2229"/>
    <w:rsid w:val="00AB264E"/>
    <w:rsid w:val="00AB2869"/>
    <w:rsid w:val="00AB2F5E"/>
    <w:rsid w:val="00AB30D5"/>
    <w:rsid w:val="00AB3282"/>
    <w:rsid w:val="00AB330B"/>
    <w:rsid w:val="00AB3699"/>
    <w:rsid w:val="00AB3B05"/>
    <w:rsid w:val="00AB3EA8"/>
    <w:rsid w:val="00AB4250"/>
    <w:rsid w:val="00AB4339"/>
    <w:rsid w:val="00AB4702"/>
    <w:rsid w:val="00AB4865"/>
    <w:rsid w:val="00AB4A51"/>
    <w:rsid w:val="00AB4BA1"/>
    <w:rsid w:val="00AB4C44"/>
    <w:rsid w:val="00AB4D2A"/>
    <w:rsid w:val="00AB5A53"/>
    <w:rsid w:val="00AB5A98"/>
    <w:rsid w:val="00AB5BEB"/>
    <w:rsid w:val="00AB653E"/>
    <w:rsid w:val="00AB6F41"/>
    <w:rsid w:val="00AC0119"/>
    <w:rsid w:val="00AC0750"/>
    <w:rsid w:val="00AC0757"/>
    <w:rsid w:val="00AC0CFA"/>
    <w:rsid w:val="00AC0D3A"/>
    <w:rsid w:val="00AC0E3E"/>
    <w:rsid w:val="00AC0E9F"/>
    <w:rsid w:val="00AC0F32"/>
    <w:rsid w:val="00AC1282"/>
    <w:rsid w:val="00AC1839"/>
    <w:rsid w:val="00AC1A4E"/>
    <w:rsid w:val="00AC1F57"/>
    <w:rsid w:val="00AC20AD"/>
    <w:rsid w:val="00AC238C"/>
    <w:rsid w:val="00AC3078"/>
    <w:rsid w:val="00AC3772"/>
    <w:rsid w:val="00AC3C6A"/>
    <w:rsid w:val="00AC41C1"/>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D54"/>
    <w:rsid w:val="00AD2F3A"/>
    <w:rsid w:val="00AD300B"/>
    <w:rsid w:val="00AD3268"/>
    <w:rsid w:val="00AD34F4"/>
    <w:rsid w:val="00AD378F"/>
    <w:rsid w:val="00AD45FD"/>
    <w:rsid w:val="00AD4C8D"/>
    <w:rsid w:val="00AD545D"/>
    <w:rsid w:val="00AD5795"/>
    <w:rsid w:val="00AD5962"/>
    <w:rsid w:val="00AD5A35"/>
    <w:rsid w:val="00AD65E0"/>
    <w:rsid w:val="00AD69D2"/>
    <w:rsid w:val="00AD733A"/>
    <w:rsid w:val="00AD741B"/>
    <w:rsid w:val="00AD7755"/>
    <w:rsid w:val="00AD7A23"/>
    <w:rsid w:val="00AD7C8B"/>
    <w:rsid w:val="00AE0042"/>
    <w:rsid w:val="00AE0274"/>
    <w:rsid w:val="00AE02B8"/>
    <w:rsid w:val="00AE04EB"/>
    <w:rsid w:val="00AE060C"/>
    <w:rsid w:val="00AE070F"/>
    <w:rsid w:val="00AE08FC"/>
    <w:rsid w:val="00AE094F"/>
    <w:rsid w:val="00AE1403"/>
    <w:rsid w:val="00AE148B"/>
    <w:rsid w:val="00AE15FB"/>
    <w:rsid w:val="00AE18CD"/>
    <w:rsid w:val="00AE191A"/>
    <w:rsid w:val="00AE1EEF"/>
    <w:rsid w:val="00AE21B4"/>
    <w:rsid w:val="00AE220D"/>
    <w:rsid w:val="00AE246C"/>
    <w:rsid w:val="00AE2C71"/>
    <w:rsid w:val="00AE2CC8"/>
    <w:rsid w:val="00AE3AC0"/>
    <w:rsid w:val="00AE3F39"/>
    <w:rsid w:val="00AE3FA1"/>
    <w:rsid w:val="00AE4225"/>
    <w:rsid w:val="00AE4342"/>
    <w:rsid w:val="00AE4495"/>
    <w:rsid w:val="00AE465E"/>
    <w:rsid w:val="00AE473B"/>
    <w:rsid w:val="00AE50A7"/>
    <w:rsid w:val="00AE50DD"/>
    <w:rsid w:val="00AE5132"/>
    <w:rsid w:val="00AE53E7"/>
    <w:rsid w:val="00AE543D"/>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286E"/>
    <w:rsid w:val="00AF3089"/>
    <w:rsid w:val="00AF33A3"/>
    <w:rsid w:val="00AF33F6"/>
    <w:rsid w:val="00AF3566"/>
    <w:rsid w:val="00AF361C"/>
    <w:rsid w:val="00AF39F8"/>
    <w:rsid w:val="00AF3BA1"/>
    <w:rsid w:val="00AF405D"/>
    <w:rsid w:val="00AF41E3"/>
    <w:rsid w:val="00AF4241"/>
    <w:rsid w:val="00AF51D3"/>
    <w:rsid w:val="00AF623E"/>
    <w:rsid w:val="00AF62F1"/>
    <w:rsid w:val="00AF6491"/>
    <w:rsid w:val="00AF72C2"/>
    <w:rsid w:val="00AF764A"/>
    <w:rsid w:val="00AF7A37"/>
    <w:rsid w:val="00B00478"/>
    <w:rsid w:val="00B006E8"/>
    <w:rsid w:val="00B0104D"/>
    <w:rsid w:val="00B010FE"/>
    <w:rsid w:val="00B011A3"/>
    <w:rsid w:val="00B014E3"/>
    <w:rsid w:val="00B01619"/>
    <w:rsid w:val="00B017B4"/>
    <w:rsid w:val="00B017EA"/>
    <w:rsid w:val="00B01CDA"/>
    <w:rsid w:val="00B0215C"/>
    <w:rsid w:val="00B021A8"/>
    <w:rsid w:val="00B022FC"/>
    <w:rsid w:val="00B02469"/>
    <w:rsid w:val="00B02895"/>
    <w:rsid w:val="00B0289D"/>
    <w:rsid w:val="00B02B6D"/>
    <w:rsid w:val="00B03165"/>
    <w:rsid w:val="00B0382A"/>
    <w:rsid w:val="00B039AC"/>
    <w:rsid w:val="00B03CD6"/>
    <w:rsid w:val="00B0434A"/>
    <w:rsid w:val="00B0451B"/>
    <w:rsid w:val="00B045B7"/>
    <w:rsid w:val="00B04708"/>
    <w:rsid w:val="00B04944"/>
    <w:rsid w:val="00B0536D"/>
    <w:rsid w:val="00B0537A"/>
    <w:rsid w:val="00B05687"/>
    <w:rsid w:val="00B0586F"/>
    <w:rsid w:val="00B059FF"/>
    <w:rsid w:val="00B05EB5"/>
    <w:rsid w:val="00B06437"/>
    <w:rsid w:val="00B069FC"/>
    <w:rsid w:val="00B06DFC"/>
    <w:rsid w:val="00B06F09"/>
    <w:rsid w:val="00B07356"/>
    <w:rsid w:val="00B0744B"/>
    <w:rsid w:val="00B07731"/>
    <w:rsid w:val="00B101F1"/>
    <w:rsid w:val="00B11052"/>
    <w:rsid w:val="00B113DD"/>
    <w:rsid w:val="00B11A1C"/>
    <w:rsid w:val="00B1223A"/>
    <w:rsid w:val="00B12315"/>
    <w:rsid w:val="00B1252E"/>
    <w:rsid w:val="00B12AE7"/>
    <w:rsid w:val="00B131E3"/>
    <w:rsid w:val="00B1327B"/>
    <w:rsid w:val="00B13642"/>
    <w:rsid w:val="00B137E1"/>
    <w:rsid w:val="00B13939"/>
    <w:rsid w:val="00B13B20"/>
    <w:rsid w:val="00B13D76"/>
    <w:rsid w:val="00B14056"/>
    <w:rsid w:val="00B140E9"/>
    <w:rsid w:val="00B14427"/>
    <w:rsid w:val="00B14631"/>
    <w:rsid w:val="00B14C1A"/>
    <w:rsid w:val="00B14E14"/>
    <w:rsid w:val="00B15097"/>
    <w:rsid w:val="00B1521D"/>
    <w:rsid w:val="00B152A8"/>
    <w:rsid w:val="00B15672"/>
    <w:rsid w:val="00B15BAF"/>
    <w:rsid w:val="00B15DF0"/>
    <w:rsid w:val="00B16628"/>
    <w:rsid w:val="00B1695B"/>
    <w:rsid w:val="00B173B3"/>
    <w:rsid w:val="00B17D65"/>
    <w:rsid w:val="00B20159"/>
    <w:rsid w:val="00B20271"/>
    <w:rsid w:val="00B2043B"/>
    <w:rsid w:val="00B2071F"/>
    <w:rsid w:val="00B20E0D"/>
    <w:rsid w:val="00B21359"/>
    <w:rsid w:val="00B219C0"/>
    <w:rsid w:val="00B21C2E"/>
    <w:rsid w:val="00B21C3D"/>
    <w:rsid w:val="00B21F46"/>
    <w:rsid w:val="00B21FD6"/>
    <w:rsid w:val="00B22748"/>
    <w:rsid w:val="00B22DB9"/>
    <w:rsid w:val="00B22E11"/>
    <w:rsid w:val="00B2304F"/>
    <w:rsid w:val="00B23663"/>
    <w:rsid w:val="00B23688"/>
    <w:rsid w:val="00B2391B"/>
    <w:rsid w:val="00B23A16"/>
    <w:rsid w:val="00B23A86"/>
    <w:rsid w:val="00B2414B"/>
    <w:rsid w:val="00B24597"/>
    <w:rsid w:val="00B247AB"/>
    <w:rsid w:val="00B24F10"/>
    <w:rsid w:val="00B2539D"/>
    <w:rsid w:val="00B25660"/>
    <w:rsid w:val="00B257AC"/>
    <w:rsid w:val="00B25AB0"/>
    <w:rsid w:val="00B26183"/>
    <w:rsid w:val="00B263FB"/>
    <w:rsid w:val="00B267D9"/>
    <w:rsid w:val="00B26D31"/>
    <w:rsid w:val="00B26E88"/>
    <w:rsid w:val="00B27546"/>
    <w:rsid w:val="00B27577"/>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20BF"/>
    <w:rsid w:val="00B32970"/>
    <w:rsid w:val="00B33C49"/>
    <w:rsid w:val="00B3409D"/>
    <w:rsid w:val="00B3435D"/>
    <w:rsid w:val="00B3486E"/>
    <w:rsid w:val="00B34B0B"/>
    <w:rsid w:val="00B35446"/>
    <w:rsid w:val="00B35590"/>
    <w:rsid w:val="00B35852"/>
    <w:rsid w:val="00B35A9B"/>
    <w:rsid w:val="00B36129"/>
    <w:rsid w:val="00B362D0"/>
    <w:rsid w:val="00B36665"/>
    <w:rsid w:val="00B366BB"/>
    <w:rsid w:val="00B36887"/>
    <w:rsid w:val="00B36B7E"/>
    <w:rsid w:val="00B36DDB"/>
    <w:rsid w:val="00B3705D"/>
    <w:rsid w:val="00B3766E"/>
    <w:rsid w:val="00B3780F"/>
    <w:rsid w:val="00B37B59"/>
    <w:rsid w:val="00B37DF9"/>
    <w:rsid w:val="00B37FFC"/>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ABC"/>
    <w:rsid w:val="00B42B2E"/>
    <w:rsid w:val="00B43158"/>
    <w:rsid w:val="00B43318"/>
    <w:rsid w:val="00B43396"/>
    <w:rsid w:val="00B433BF"/>
    <w:rsid w:val="00B433FC"/>
    <w:rsid w:val="00B437BF"/>
    <w:rsid w:val="00B43F36"/>
    <w:rsid w:val="00B44090"/>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41B"/>
    <w:rsid w:val="00B50D91"/>
    <w:rsid w:val="00B51186"/>
    <w:rsid w:val="00B514F2"/>
    <w:rsid w:val="00B5150D"/>
    <w:rsid w:val="00B516E6"/>
    <w:rsid w:val="00B5171E"/>
    <w:rsid w:val="00B51B53"/>
    <w:rsid w:val="00B51C31"/>
    <w:rsid w:val="00B52A97"/>
    <w:rsid w:val="00B52C49"/>
    <w:rsid w:val="00B52CFB"/>
    <w:rsid w:val="00B5306F"/>
    <w:rsid w:val="00B530E5"/>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85"/>
    <w:rsid w:val="00B57DCA"/>
    <w:rsid w:val="00B6066E"/>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C57"/>
    <w:rsid w:val="00B65E98"/>
    <w:rsid w:val="00B65EF6"/>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473"/>
    <w:rsid w:val="00B76550"/>
    <w:rsid w:val="00B76977"/>
    <w:rsid w:val="00B7718E"/>
    <w:rsid w:val="00B772DD"/>
    <w:rsid w:val="00B77CFD"/>
    <w:rsid w:val="00B80992"/>
    <w:rsid w:val="00B80AAC"/>
    <w:rsid w:val="00B80BAB"/>
    <w:rsid w:val="00B80D07"/>
    <w:rsid w:val="00B8123C"/>
    <w:rsid w:val="00B8127B"/>
    <w:rsid w:val="00B815C2"/>
    <w:rsid w:val="00B817A2"/>
    <w:rsid w:val="00B817E7"/>
    <w:rsid w:val="00B81B31"/>
    <w:rsid w:val="00B81BE0"/>
    <w:rsid w:val="00B81D48"/>
    <w:rsid w:val="00B81F1C"/>
    <w:rsid w:val="00B82AD5"/>
    <w:rsid w:val="00B82D77"/>
    <w:rsid w:val="00B82FD5"/>
    <w:rsid w:val="00B83089"/>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146"/>
    <w:rsid w:val="00B8621C"/>
    <w:rsid w:val="00B864F3"/>
    <w:rsid w:val="00B86846"/>
    <w:rsid w:val="00B868B2"/>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0935"/>
    <w:rsid w:val="00BA10EB"/>
    <w:rsid w:val="00BA1178"/>
    <w:rsid w:val="00BA16E0"/>
    <w:rsid w:val="00BA1DDB"/>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50B6"/>
    <w:rsid w:val="00BA52AF"/>
    <w:rsid w:val="00BA567C"/>
    <w:rsid w:val="00BA5BA1"/>
    <w:rsid w:val="00BA5CED"/>
    <w:rsid w:val="00BA5D40"/>
    <w:rsid w:val="00BA66E8"/>
    <w:rsid w:val="00BA6CE1"/>
    <w:rsid w:val="00BA6E02"/>
    <w:rsid w:val="00BA74E8"/>
    <w:rsid w:val="00BA7A0F"/>
    <w:rsid w:val="00BA7FC8"/>
    <w:rsid w:val="00BB0038"/>
    <w:rsid w:val="00BB0269"/>
    <w:rsid w:val="00BB04AE"/>
    <w:rsid w:val="00BB05EB"/>
    <w:rsid w:val="00BB0836"/>
    <w:rsid w:val="00BB177D"/>
    <w:rsid w:val="00BB1896"/>
    <w:rsid w:val="00BB1994"/>
    <w:rsid w:val="00BB1B21"/>
    <w:rsid w:val="00BB1DDD"/>
    <w:rsid w:val="00BB2ED8"/>
    <w:rsid w:val="00BB301D"/>
    <w:rsid w:val="00BB3500"/>
    <w:rsid w:val="00BB368B"/>
    <w:rsid w:val="00BB3B54"/>
    <w:rsid w:val="00BB3D37"/>
    <w:rsid w:val="00BB3D7A"/>
    <w:rsid w:val="00BB46ED"/>
    <w:rsid w:val="00BB474A"/>
    <w:rsid w:val="00BB4782"/>
    <w:rsid w:val="00BB4873"/>
    <w:rsid w:val="00BB48FF"/>
    <w:rsid w:val="00BB512A"/>
    <w:rsid w:val="00BB5C88"/>
    <w:rsid w:val="00BB6272"/>
    <w:rsid w:val="00BB68EC"/>
    <w:rsid w:val="00BB6E82"/>
    <w:rsid w:val="00BB7070"/>
    <w:rsid w:val="00BB72DF"/>
    <w:rsid w:val="00BB76D6"/>
    <w:rsid w:val="00BC0478"/>
    <w:rsid w:val="00BC0A1E"/>
    <w:rsid w:val="00BC0B8F"/>
    <w:rsid w:val="00BC0D22"/>
    <w:rsid w:val="00BC0E07"/>
    <w:rsid w:val="00BC0F55"/>
    <w:rsid w:val="00BC1149"/>
    <w:rsid w:val="00BC13AE"/>
    <w:rsid w:val="00BC1786"/>
    <w:rsid w:val="00BC1A9E"/>
    <w:rsid w:val="00BC1D8A"/>
    <w:rsid w:val="00BC2600"/>
    <w:rsid w:val="00BC2F32"/>
    <w:rsid w:val="00BC35A8"/>
    <w:rsid w:val="00BC35AF"/>
    <w:rsid w:val="00BC39AE"/>
    <w:rsid w:val="00BC3A2F"/>
    <w:rsid w:val="00BC3ABC"/>
    <w:rsid w:val="00BC3F24"/>
    <w:rsid w:val="00BC4E1E"/>
    <w:rsid w:val="00BC4E3E"/>
    <w:rsid w:val="00BC4EA9"/>
    <w:rsid w:val="00BC50C1"/>
    <w:rsid w:val="00BC5453"/>
    <w:rsid w:val="00BC57F9"/>
    <w:rsid w:val="00BC5833"/>
    <w:rsid w:val="00BC5FAB"/>
    <w:rsid w:val="00BC62B8"/>
    <w:rsid w:val="00BC66A4"/>
    <w:rsid w:val="00BC73AE"/>
    <w:rsid w:val="00BC745E"/>
    <w:rsid w:val="00BC77E1"/>
    <w:rsid w:val="00BC7873"/>
    <w:rsid w:val="00BC7DF7"/>
    <w:rsid w:val="00BD0132"/>
    <w:rsid w:val="00BD0B11"/>
    <w:rsid w:val="00BD0D89"/>
    <w:rsid w:val="00BD0D8A"/>
    <w:rsid w:val="00BD127C"/>
    <w:rsid w:val="00BD179D"/>
    <w:rsid w:val="00BD1B0C"/>
    <w:rsid w:val="00BD1D54"/>
    <w:rsid w:val="00BD1E05"/>
    <w:rsid w:val="00BD2253"/>
    <w:rsid w:val="00BD251F"/>
    <w:rsid w:val="00BD260E"/>
    <w:rsid w:val="00BD2EB7"/>
    <w:rsid w:val="00BD303F"/>
    <w:rsid w:val="00BD30CB"/>
    <w:rsid w:val="00BD3428"/>
    <w:rsid w:val="00BD373C"/>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1274"/>
    <w:rsid w:val="00BE14D7"/>
    <w:rsid w:val="00BE214C"/>
    <w:rsid w:val="00BE2228"/>
    <w:rsid w:val="00BE25F4"/>
    <w:rsid w:val="00BE2CEF"/>
    <w:rsid w:val="00BE2D8A"/>
    <w:rsid w:val="00BE3864"/>
    <w:rsid w:val="00BE38BD"/>
    <w:rsid w:val="00BE3BED"/>
    <w:rsid w:val="00BE3DCB"/>
    <w:rsid w:val="00BE42B5"/>
    <w:rsid w:val="00BE44F2"/>
    <w:rsid w:val="00BE45D1"/>
    <w:rsid w:val="00BE4817"/>
    <w:rsid w:val="00BE4C58"/>
    <w:rsid w:val="00BE5433"/>
    <w:rsid w:val="00BE54CA"/>
    <w:rsid w:val="00BE59A8"/>
    <w:rsid w:val="00BE59F8"/>
    <w:rsid w:val="00BE5D4C"/>
    <w:rsid w:val="00BE5E1B"/>
    <w:rsid w:val="00BE6061"/>
    <w:rsid w:val="00BE6124"/>
    <w:rsid w:val="00BE68FA"/>
    <w:rsid w:val="00BE69F5"/>
    <w:rsid w:val="00BE6BA3"/>
    <w:rsid w:val="00BE7D11"/>
    <w:rsid w:val="00BE7FFE"/>
    <w:rsid w:val="00BF016A"/>
    <w:rsid w:val="00BF0321"/>
    <w:rsid w:val="00BF03E9"/>
    <w:rsid w:val="00BF0412"/>
    <w:rsid w:val="00BF09B4"/>
    <w:rsid w:val="00BF0D79"/>
    <w:rsid w:val="00BF105D"/>
    <w:rsid w:val="00BF12B9"/>
    <w:rsid w:val="00BF12CD"/>
    <w:rsid w:val="00BF142A"/>
    <w:rsid w:val="00BF1518"/>
    <w:rsid w:val="00BF1529"/>
    <w:rsid w:val="00BF16CC"/>
    <w:rsid w:val="00BF1E1F"/>
    <w:rsid w:val="00BF1ED8"/>
    <w:rsid w:val="00BF23E7"/>
    <w:rsid w:val="00BF266C"/>
    <w:rsid w:val="00BF272D"/>
    <w:rsid w:val="00BF294B"/>
    <w:rsid w:val="00BF2B41"/>
    <w:rsid w:val="00BF2D38"/>
    <w:rsid w:val="00BF2DF0"/>
    <w:rsid w:val="00BF31C7"/>
    <w:rsid w:val="00BF3458"/>
    <w:rsid w:val="00BF34EF"/>
    <w:rsid w:val="00BF400D"/>
    <w:rsid w:val="00BF4BDA"/>
    <w:rsid w:val="00BF4C72"/>
    <w:rsid w:val="00BF4D5B"/>
    <w:rsid w:val="00BF4EB1"/>
    <w:rsid w:val="00BF53B1"/>
    <w:rsid w:val="00BF5F10"/>
    <w:rsid w:val="00BF611E"/>
    <w:rsid w:val="00BF616C"/>
    <w:rsid w:val="00BF67C1"/>
    <w:rsid w:val="00BF6A68"/>
    <w:rsid w:val="00BF70A6"/>
    <w:rsid w:val="00BF71D8"/>
    <w:rsid w:val="00BF7B4F"/>
    <w:rsid w:val="00BF7CF2"/>
    <w:rsid w:val="00BF7FF5"/>
    <w:rsid w:val="00C00048"/>
    <w:rsid w:val="00C00209"/>
    <w:rsid w:val="00C007E0"/>
    <w:rsid w:val="00C00821"/>
    <w:rsid w:val="00C0089E"/>
    <w:rsid w:val="00C00ABC"/>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4089"/>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74C9"/>
    <w:rsid w:val="00C079F7"/>
    <w:rsid w:val="00C07E74"/>
    <w:rsid w:val="00C10282"/>
    <w:rsid w:val="00C10AD9"/>
    <w:rsid w:val="00C10E44"/>
    <w:rsid w:val="00C10EDB"/>
    <w:rsid w:val="00C1138E"/>
    <w:rsid w:val="00C1173C"/>
    <w:rsid w:val="00C117BE"/>
    <w:rsid w:val="00C12132"/>
    <w:rsid w:val="00C126B6"/>
    <w:rsid w:val="00C1273D"/>
    <w:rsid w:val="00C1317F"/>
    <w:rsid w:val="00C131FD"/>
    <w:rsid w:val="00C1340F"/>
    <w:rsid w:val="00C13501"/>
    <w:rsid w:val="00C1359F"/>
    <w:rsid w:val="00C13618"/>
    <w:rsid w:val="00C136CD"/>
    <w:rsid w:val="00C13F66"/>
    <w:rsid w:val="00C140A3"/>
    <w:rsid w:val="00C14714"/>
    <w:rsid w:val="00C14810"/>
    <w:rsid w:val="00C14CAB"/>
    <w:rsid w:val="00C15383"/>
    <w:rsid w:val="00C15756"/>
    <w:rsid w:val="00C159E2"/>
    <w:rsid w:val="00C15AA3"/>
    <w:rsid w:val="00C15AF8"/>
    <w:rsid w:val="00C15B3E"/>
    <w:rsid w:val="00C15DDA"/>
    <w:rsid w:val="00C16216"/>
    <w:rsid w:val="00C16771"/>
    <w:rsid w:val="00C16ADA"/>
    <w:rsid w:val="00C16B50"/>
    <w:rsid w:val="00C16C76"/>
    <w:rsid w:val="00C16D19"/>
    <w:rsid w:val="00C172C3"/>
    <w:rsid w:val="00C17311"/>
    <w:rsid w:val="00C173BD"/>
    <w:rsid w:val="00C1740D"/>
    <w:rsid w:val="00C17596"/>
    <w:rsid w:val="00C17C91"/>
    <w:rsid w:val="00C17D7D"/>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1CBC"/>
    <w:rsid w:val="00C22122"/>
    <w:rsid w:val="00C22829"/>
    <w:rsid w:val="00C22D21"/>
    <w:rsid w:val="00C22E03"/>
    <w:rsid w:val="00C236C9"/>
    <w:rsid w:val="00C23814"/>
    <w:rsid w:val="00C238B7"/>
    <w:rsid w:val="00C23FE8"/>
    <w:rsid w:val="00C244C9"/>
    <w:rsid w:val="00C24667"/>
    <w:rsid w:val="00C24746"/>
    <w:rsid w:val="00C247A1"/>
    <w:rsid w:val="00C24DEA"/>
    <w:rsid w:val="00C25517"/>
    <w:rsid w:val="00C2569E"/>
    <w:rsid w:val="00C2589E"/>
    <w:rsid w:val="00C259D5"/>
    <w:rsid w:val="00C25C0B"/>
    <w:rsid w:val="00C25F90"/>
    <w:rsid w:val="00C26576"/>
    <w:rsid w:val="00C27766"/>
    <w:rsid w:val="00C27D7B"/>
    <w:rsid w:val="00C3004C"/>
    <w:rsid w:val="00C30246"/>
    <w:rsid w:val="00C30427"/>
    <w:rsid w:val="00C30734"/>
    <w:rsid w:val="00C30849"/>
    <w:rsid w:val="00C30D8A"/>
    <w:rsid w:val="00C31C91"/>
    <w:rsid w:val="00C31CA2"/>
    <w:rsid w:val="00C32581"/>
    <w:rsid w:val="00C328BF"/>
    <w:rsid w:val="00C329C7"/>
    <w:rsid w:val="00C33415"/>
    <w:rsid w:val="00C3370B"/>
    <w:rsid w:val="00C3372C"/>
    <w:rsid w:val="00C337C9"/>
    <w:rsid w:val="00C3384E"/>
    <w:rsid w:val="00C33A26"/>
    <w:rsid w:val="00C33B1E"/>
    <w:rsid w:val="00C33F35"/>
    <w:rsid w:val="00C340EC"/>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40662"/>
    <w:rsid w:val="00C40DC8"/>
    <w:rsid w:val="00C415D1"/>
    <w:rsid w:val="00C421E8"/>
    <w:rsid w:val="00C4252E"/>
    <w:rsid w:val="00C425B4"/>
    <w:rsid w:val="00C42733"/>
    <w:rsid w:val="00C4289E"/>
    <w:rsid w:val="00C42EFE"/>
    <w:rsid w:val="00C435AB"/>
    <w:rsid w:val="00C43B0A"/>
    <w:rsid w:val="00C441C2"/>
    <w:rsid w:val="00C4423D"/>
    <w:rsid w:val="00C449DC"/>
    <w:rsid w:val="00C44B7B"/>
    <w:rsid w:val="00C44FF7"/>
    <w:rsid w:val="00C462D3"/>
    <w:rsid w:val="00C463A2"/>
    <w:rsid w:val="00C47167"/>
    <w:rsid w:val="00C476B3"/>
    <w:rsid w:val="00C503C3"/>
    <w:rsid w:val="00C509FF"/>
    <w:rsid w:val="00C50D29"/>
    <w:rsid w:val="00C5108B"/>
    <w:rsid w:val="00C510D4"/>
    <w:rsid w:val="00C51197"/>
    <w:rsid w:val="00C51EE3"/>
    <w:rsid w:val="00C52089"/>
    <w:rsid w:val="00C52401"/>
    <w:rsid w:val="00C525A0"/>
    <w:rsid w:val="00C52993"/>
    <w:rsid w:val="00C52A29"/>
    <w:rsid w:val="00C52E95"/>
    <w:rsid w:val="00C52FFA"/>
    <w:rsid w:val="00C534C3"/>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5A3"/>
    <w:rsid w:val="00C559EF"/>
    <w:rsid w:val="00C55FF5"/>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776"/>
    <w:rsid w:val="00C658AB"/>
    <w:rsid w:val="00C65DA1"/>
    <w:rsid w:val="00C66355"/>
    <w:rsid w:val="00C663BF"/>
    <w:rsid w:val="00C66667"/>
    <w:rsid w:val="00C66893"/>
    <w:rsid w:val="00C66CA4"/>
    <w:rsid w:val="00C66EE3"/>
    <w:rsid w:val="00C67020"/>
    <w:rsid w:val="00C67E58"/>
    <w:rsid w:val="00C67EFD"/>
    <w:rsid w:val="00C70320"/>
    <w:rsid w:val="00C71631"/>
    <w:rsid w:val="00C71815"/>
    <w:rsid w:val="00C71906"/>
    <w:rsid w:val="00C724E8"/>
    <w:rsid w:val="00C72730"/>
    <w:rsid w:val="00C7301F"/>
    <w:rsid w:val="00C734D8"/>
    <w:rsid w:val="00C73926"/>
    <w:rsid w:val="00C73C17"/>
    <w:rsid w:val="00C7415E"/>
    <w:rsid w:val="00C742DE"/>
    <w:rsid w:val="00C74395"/>
    <w:rsid w:val="00C74879"/>
    <w:rsid w:val="00C74DA5"/>
    <w:rsid w:val="00C75487"/>
    <w:rsid w:val="00C7553F"/>
    <w:rsid w:val="00C7578D"/>
    <w:rsid w:val="00C75861"/>
    <w:rsid w:val="00C75A33"/>
    <w:rsid w:val="00C75F20"/>
    <w:rsid w:val="00C75FC0"/>
    <w:rsid w:val="00C761F7"/>
    <w:rsid w:val="00C76219"/>
    <w:rsid w:val="00C764D5"/>
    <w:rsid w:val="00C7658E"/>
    <w:rsid w:val="00C766CC"/>
    <w:rsid w:val="00C77B44"/>
    <w:rsid w:val="00C77CA7"/>
    <w:rsid w:val="00C77DA5"/>
    <w:rsid w:val="00C77F58"/>
    <w:rsid w:val="00C809BE"/>
    <w:rsid w:val="00C80B0F"/>
    <w:rsid w:val="00C80BF5"/>
    <w:rsid w:val="00C81439"/>
    <w:rsid w:val="00C816E3"/>
    <w:rsid w:val="00C819B6"/>
    <w:rsid w:val="00C81BEB"/>
    <w:rsid w:val="00C81C59"/>
    <w:rsid w:val="00C82115"/>
    <w:rsid w:val="00C8217A"/>
    <w:rsid w:val="00C823BF"/>
    <w:rsid w:val="00C826C9"/>
    <w:rsid w:val="00C82753"/>
    <w:rsid w:val="00C828C5"/>
    <w:rsid w:val="00C82A17"/>
    <w:rsid w:val="00C8323A"/>
    <w:rsid w:val="00C83D1E"/>
    <w:rsid w:val="00C83E5E"/>
    <w:rsid w:val="00C8463B"/>
    <w:rsid w:val="00C84F18"/>
    <w:rsid w:val="00C85AA2"/>
    <w:rsid w:val="00C85DEB"/>
    <w:rsid w:val="00C85EC0"/>
    <w:rsid w:val="00C86419"/>
    <w:rsid w:val="00C86893"/>
    <w:rsid w:val="00C87158"/>
    <w:rsid w:val="00C874DA"/>
    <w:rsid w:val="00C874DE"/>
    <w:rsid w:val="00C87803"/>
    <w:rsid w:val="00C902B1"/>
    <w:rsid w:val="00C90955"/>
    <w:rsid w:val="00C90B29"/>
    <w:rsid w:val="00C90D85"/>
    <w:rsid w:val="00C91155"/>
    <w:rsid w:val="00C91243"/>
    <w:rsid w:val="00C913AC"/>
    <w:rsid w:val="00C91ADF"/>
    <w:rsid w:val="00C91BED"/>
    <w:rsid w:val="00C91EAE"/>
    <w:rsid w:val="00C920F2"/>
    <w:rsid w:val="00C92255"/>
    <w:rsid w:val="00C923C3"/>
    <w:rsid w:val="00C9246E"/>
    <w:rsid w:val="00C9247D"/>
    <w:rsid w:val="00C92621"/>
    <w:rsid w:val="00C92982"/>
    <w:rsid w:val="00C932D7"/>
    <w:rsid w:val="00C93319"/>
    <w:rsid w:val="00C9345C"/>
    <w:rsid w:val="00C93A2E"/>
    <w:rsid w:val="00C93D53"/>
    <w:rsid w:val="00C93FF2"/>
    <w:rsid w:val="00C94178"/>
    <w:rsid w:val="00C94C7B"/>
    <w:rsid w:val="00C94DB9"/>
    <w:rsid w:val="00C950A6"/>
    <w:rsid w:val="00C950C0"/>
    <w:rsid w:val="00C95474"/>
    <w:rsid w:val="00C95715"/>
    <w:rsid w:val="00C95CAF"/>
    <w:rsid w:val="00C95ED1"/>
    <w:rsid w:val="00C96004"/>
    <w:rsid w:val="00C9618F"/>
    <w:rsid w:val="00C96258"/>
    <w:rsid w:val="00C97426"/>
    <w:rsid w:val="00C97777"/>
    <w:rsid w:val="00CA060E"/>
    <w:rsid w:val="00CA0A16"/>
    <w:rsid w:val="00CA0A76"/>
    <w:rsid w:val="00CA0B45"/>
    <w:rsid w:val="00CA0F79"/>
    <w:rsid w:val="00CA10CA"/>
    <w:rsid w:val="00CA1371"/>
    <w:rsid w:val="00CA1774"/>
    <w:rsid w:val="00CA1CC4"/>
    <w:rsid w:val="00CA1EEF"/>
    <w:rsid w:val="00CA217D"/>
    <w:rsid w:val="00CA21D4"/>
    <w:rsid w:val="00CA2256"/>
    <w:rsid w:val="00CA2303"/>
    <w:rsid w:val="00CA2A1C"/>
    <w:rsid w:val="00CA31AF"/>
    <w:rsid w:val="00CA3305"/>
    <w:rsid w:val="00CA3425"/>
    <w:rsid w:val="00CA36EC"/>
    <w:rsid w:val="00CA3FBC"/>
    <w:rsid w:val="00CA43C5"/>
    <w:rsid w:val="00CA43CA"/>
    <w:rsid w:val="00CA4883"/>
    <w:rsid w:val="00CA4BE4"/>
    <w:rsid w:val="00CA4D4D"/>
    <w:rsid w:val="00CA4E1C"/>
    <w:rsid w:val="00CA4FC2"/>
    <w:rsid w:val="00CA531A"/>
    <w:rsid w:val="00CA5414"/>
    <w:rsid w:val="00CA54D4"/>
    <w:rsid w:val="00CA5B8A"/>
    <w:rsid w:val="00CA5D14"/>
    <w:rsid w:val="00CA687C"/>
    <w:rsid w:val="00CA752A"/>
    <w:rsid w:val="00CA753A"/>
    <w:rsid w:val="00CA7CF0"/>
    <w:rsid w:val="00CB0613"/>
    <w:rsid w:val="00CB071C"/>
    <w:rsid w:val="00CB07F9"/>
    <w:rsid w:val="00CB0E4E"/>
    <w:rsid w:val="00CB0F05"/>
    <w:rsid w:val="00CB1101"/>
    <w:rsid w:val="00CB1449"/>
    <w:rsid w:val="00CB1A3A"/>
    <w:rsid w:val="00CB1B16"/>
    <w:rsid w:val="00CB2377"/>
    <w:rsid w:val="00CB250C"/>
    <w:rsid w:val="00CB3BBF"/>
    <w:rsid w:val="00CB40DB"/>
    <w:rsid w:val="00CB418A"/>
    <w:rsid w:val="00CB41FF"/>
    <w:rsid w:val="00CB4259"/>
    <w:rsid w:val="00CB42D0"/>
    <w:rsid w:val="00CB4558"/>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796"/>
    <w:rsid w:val="00CB7C26"/>
    <w:rsid w:val="00CB7E92"/>
    <w:rsid w:val="00CB7F0E"/>
    <w:rsid w:val="00CB7F96"/>
    <w:rsid w:val="00CC01EB"/>
    <w:rsid w:val="00CC04DF"/>
    <w:rsid w:val="00CC145D"/>
    <w:rsid w:val="00CC1E9E"/>
    <w:rsid w:val="00CC212F"/>
    <w:rsid w:val="00CC228B"/>
    <w:rsid w:val="00CC22B3"/>
    <w:rsid w:val="00CC2827"/>
    <w:rsid w:val="00CC2958"/>
    <w:rsid w:val="00CC2CC2"/>
    <w:rsid w:val="00CC2DC3"/>
    <w:rsid w:val="00CC2F90"/>
    <w:rsid w:val="00CC35CA"/>
    <w:rsid w:val="00CC3774"/>
    <w:rsid w:val="00CC38B2"/>
    <w:rsid w:val="00CC3AE5"/>
    <w:rsid w:val="00CC3E48"/>
    <w:rsid w:val="00CC3F96"/>
    <w:rsid w:val="00CC4658"/>
    <w:rsid w:val="00CC4A37"/>
    <w:rsid w:val="00CC4DAA"/>
    <w:rsid w:val="00CC4E59"/>
    <w:rsid w:val="00CC4F26"/>
    <w:rsid w:val="00CC525E"/>
    <w:rsid w:val="00CC530B"/>
    <w:rsid w:val="00CC601C"/>
    <w:rsid w:val="00CC61E2"/>
    <w:rsid w:val="00CC62EE"/>
    <w:rsid w:val="00CC6924"/>
    <w:rsid w:val="00CC7BFA"/>
    <w:rsid w:val="00CD0445"/>
    <w:rsid w:val="00CD04B3"/>
    <w:rsid w:val="00CD060E"/>
    <w:rsid w:val="00CD09A5"/>
    <w:rsid w:val="00CD0BE5"/>
    <w:rsid w:val="00CD1052"/>
    <w:rsid w:val="00CD107C"/>
    <w:rsid w:val="00CD10D5"/>
    <w:rsid w:val="00CD1863"/>
    <w:rsid w:val="00CD2188"/>
    <w:rsid w:val="00CD23E3"/>
    <w:rsid w:val="00CD2A89"/>
    <w:rsid w:val="00CD32D9"/>
    <w:rsid w:val="00CD36CD"/>
    <w:rsid w:val="00CD3848"/>
    <w:rsid w:val="00CD38C9"/>
    <w:rsid w:val="00CD3F6C"/>
    <w:rsid w:val="00CD41AD"/>
    <w:rsid w:val="00CD41B9"/>
    <w:rsid w:val="00CD4447"/>
    <w:rsid w:val="00CD476A"/>
    <w:rsid w:val="00CD4819"/>
    <w:rsid w:val="00CD49DD"/>
    <w:rsid w:val="00CD4BF3"/>
    <w:rsid w:val="00CD5847"/>
    <w:rsid w:val="00CD5E55"/>
    <w:rsid w:val="00CD5E86"/>
    <w:rsid w:val="00CD6189"/>
    <w:rsid w:val="00CD6CA5"/>
    <w:rsid w:val="00CD71C9"/>
    <w:rsid w:val="00CD7496"/>
    <w:rsid w:val="00CE05F2"/>
    <w:rsid w:val="00CE09B6"/>
    <w:rsid w:val="00CE0D51"/>
    <w:rsid w:val="00CE0E35"/>
    <w:rsid w:val="00CE0F09"/>
    <w:rsid w:val="00CE0F85"/>
    <w:rsid w:val="00CE1125"/>
    <w:rsid w:val="00CE175E"/>
    <w:rsid w:val="00CE1B94"/>
    <w:rsid w:val="00CE1BA7"/>
    <w:rsid w:val="00CE1C4D"/>
    <w:rsid w:val="00CE21FE"/>
    <w:rsid w:val="00CE229B"/>
    <w:rsid w:val="00CE2539"/>
    <w:rsid w:val="00CE29A5"/>
    <w:rsid w:val="00CE2E71"/>
    <w:rsid w:val="00CE33DC"/>
    <w:rsid w:val="00CE34DC"/>
    <w:rsid w:val="00CE357C"/>
    <w:rsid w:val="00CE42E3"/>
    <w:rsid w:val="00CE430A"/>
    <w:rsid w:val="00CE4A79"/>
    <w:rsid w:val="00CE4D0E"/>
    <w:rsid w:val="00CE4E06"/>
    <w:rsid w:val="00CE4FE3"/>
    <w:rsid w:val="00CE547B"/>
    <w:rsid w:val="00CE5D05"/>
    <w:rsid w:val="00CE5D29"/>
    <w:rsid w:val="00CE5F66"/>
    <w:rsid w:val="00CE6182"/>
    <w:rsid w:val="00CE66B7"/>
    <w:rsid w:val="00CE6892"/>
    <w:rsid w:val="00CE727C"/>
    <w:rsid w:val="00CE7308"/>
    <w:rsid w:val="00CE7A20"/>
    <w:rsid w:val="00CE7A51"/>
    <w:rsid w:val="00CF1073"/>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21"/>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C1"/>
    <w:rsid w:val="00D02556"/>
    <w:rsid w:val="00D02785"/>
    <w:rsid w:val="00D02810"/>
    <w:rsid w:val="00D02D6A"/>
    <w:rsid w:val="00D02F36"/>
    <w:rsid w:val="00D034DA"/>
    <w:rsid w:val="00D03638"/>
    <w:rsid w:val="00D03C49"/>
    <w:rsid w:val="00D042CB"/>
    <w:rsid w:val="00D0545F"/>
    <w:rsid w:val="00D05515"/>
    <w:rsid w:val="00D05548"/>
    <w:rsid w:val="00D05A46"/>
    <w:rsid w:val="00D05C31"/>
    <w:rsid w:val="00D05DFF"/>
    <w:rsid w:val="00D05E82"/>
    <w:rsid w:val="00D062D3"/>
    <w:rsid w:val="00D06355"/>
    <w:rsid w:val="00D06400"/>
    <w:rsid w:val="00D066EB"/>
    <w:rsid w:val="00D06CC9"/>
    <w:rsid w:val="00D0712B"/>
    <w:rsid w:val="00D0740D"/>
    <w:rsid w:val="00D07520"/>
    <w:rsid w:val="00D07A39"/>
    <w:rsid w:val="00D07B88"/>
    <w:rsid w:val="00D07CE8"/>
    <w:rsid w:val="00D10473"/>
    <w:rsid w:val="00D10D1C"/>
    <w:rsid w:val="00D11308"/>
    <w:rsid w:val="00D1155E"/>
    <w:rsid w:val="00D1165C"/>
    <w:rsid w:val="00D11744"/>
    <w:rsid w:val="00D1192F"/>
    <w:rsid w:val="00D11A99"/>
    <w:rsid w:val="00D11D5F"/>
    <w:rsid w:val="00D11EBB"/>
    <w:rsid w:val="00D11F67"/>
    <w:rsid w:val="00D1219F"/>
    <w:rsid w:val="00D12912"/>
    <w:rsid w:val="00D1295E"/>
    <w:rsid w:val="00D12A78"/>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0D"/>
    <w:rsid w:val="00D14EF9"/>
    <w:rsid w:val="00D151F7"/>
    <w:rsid w:val="00D15602"/>
    <w:rsid w:val="00D1579D"/>
    <w:rsid w:val="00D15A7A"/>
    <w:rsid w:val="00D15D61"/>
    <w:rsid w:val="00D16644"/>
    <w:rsid w:val="00D16BDC"/>
    <w:rsid w:val="00D16EC3"/>
    <w:rsid w:val="00D16ED9"/>
    <w:rsid w:val="00D17295"/>
    <w:rsid w:val="00D17A83"/>
    <w:rsid w:val="00D17ABE"/>
    <w:rsid w:val="00D20230"/>
    <w:rsid w:val="00D203F0"/>
    <w:rsid w:val="00D2063C"/>
    <w:rsid w:val="00D20B18"/>
    <w:rsid w:val="00D21032"/>
    <w:rsid w:val="00D2112A"/>
    <w:rsid w:val="00D218A7"/>
    <w:rsid w:val="00D219C8"/>
    <w:rsid w:val="00D222F9"/>
    <w:rsid w:val="00D226A0"/>
    <w:rsid w:val="00D22875"/>
    <w:rsid w:val="00D228CF"/>
    <w:rsid w:val="00D229DE"/>
    <w:rsid w:val="00D22BE5"/>
    <w:rsid w:val="00D22C18"/>
    <w:rsid w:val="00D22EB0"/>
    <w:rsid w:val="00D23697"/>
    <w:rsid w:val="00D238A2"/>
    <w:rsid w:val="00D23B51"/>
    <w:rsid w:val="00D2438E"/>
    <w:rsid w:val="00D2441A"/>
    <w:rsid w:val="00D24D2E"/>
    <w:rsid w:val="00D24E68"/>
    <w:rsid w:val="00D2540B"/>
    <w:rsid w:val="00D25984"/>
    <w:rsid w:val="00D2674D"/>
    <w:rsid w:val="00D26797"/>
    <w:rsid w:val="00D268D0"/>
    <w:rsid w:val="00D271E5"/>
    <w:rsid w:val="00D273C5"/>
    <w:rsid w:val="00D27437"/>
    <w:rsid w:val="00D27D99"/>
    <w:rsid w:val="00D30744"/>
    <w:rsid w:val="00D30EF2"/>
    <w:rsid w:val="00D313A0"/>
    <w:rsid w:val="00D31F85"/>
    <w:rsid w:val="00D31FA1"/>
    <w:rsid w:val="00D32247"/>
    <w:rsid w:val="00D3290D"/>
    <w:rsid w:val="00D331BF"/>
    <w:rsid w:val="00D333C9"/>
    <w:rsid w:val="00D333EB"/>
    <w:rsid w:val="00D3344B"/>
    <w:rsid w:val="00D3367D"/>
    <w:rsid w:val="00D33963"/>
    <w:rsid w:val="00D33B69"/>
    <w:rsid w:val="00D33E15"/>
    <w:rsid w:val="00D342E1"/>
    <w:rsid w:val="00D34376"/>
    <w:rsid w:val="00D34F90"/>
    <w:rsid w:val="00D34FD4"/>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D03"/>
    <w:rsid w:val="00D44D6F"/>
    <w:rsid w:val="00D44DBC"/>
    <w:rsid w:val="00D44E5C"/>
    <w:rsid w:val="00D4513C"/>
    <w:rsid w:val="00D45547"/>
    <w:rsid w:val="00D460A8"/>
    <w:rsid w:val="00D460CE"/>
    <w:rsid w:val="00D46398"/>
    <w:rsid w:val="00D46412"/>
    <w:rsid w:val="00D46BE2"/>
    <w:rsid w:val="00D46D9D"/>
    <w:rsid w:val="00D46E9E"/>
    <w:rsid w:val="00D47009"/>
    <w:rsid w:val="00D473FD"/>
    <w:rsid w:val="00D47651"/>
    <w:rsid w:val="00D4793D"/>
    <w:rsid w:val="00D47D7E"/>
    <w:rsid w:val="00D5012A"/>
    <w:rsid w:val="00D50471"/>
    <w:rsid w:val="00D509CF"/>
    <w:rsid w:val="00D50AB8"/>
    <w:rsid w:val="00D511A6"/>
    <w:rsid w:val="00D51A61"/>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23C"/>
    <w:rsid w:val="00D545B5"/>
    <w:rsid w:val="00D54624"/>
    <w:rsid w:val="00D54B93"/>
    <w:rsid w:val="00D5510A"/>
    <w:rsid w:val="00D552ED"/>
    <w:rsid w:val="00D559CC"/>
    <w:rsid w:val="00D55BDD"/>
    <w:rsid w:val="00D56536"/>
    <w:rsid w:val="00D5655E"/>
    <w:rsid w:val="00D5706B"/>
    <w:rsid w:val="00D572B9"/>
    <w:rsid w:val="00D57372"/>
    <w:rsid w:val="00D577DD"/>
    <w:rsid w:val="00D57B45"/>
    <w:rsid w:val="00D600C2"/>
    <w:rsid w:val="00D603FF"/>
    <w:rsid w:val="00D60866"/>
    <w:rsid w:val="00D60A13"/>
    <w:rsid w:val="00D60F4B"/>
    <w:rsid w:val="00D6116E"/>
    <w:rsid w:val="00D6157A"/>
    <w:rsid w:val="00D61714"/>
    <w:rsid w:val="00D61844"/>
    <w:rsid w:val="00D6189E"/>
    <w:rsid w:val="00D61AFA"/>
    <w:rsid w:val="00D61E0A"/>
    <w:rsid w:val="00D62356"/>
    <w:rsid w:val="00D626E1"/>
    <w:rsid w:val="00D62AA5"/>
    <w:rsid w:val="00D62D92"/>
    <w:rsid w:val="00D62DBB"/>
    <w:rsid w:val="00D630C3"/>
    <w:rsid w:val="00D634F1"/>
    <w:rsid w:val="00D634FE"/>
    <w:rsid w:val="00D63754"/>
    <w:rsid w:val="00D6385B"/>
    <w:rsid w:val="00D63A39"/>
    <w:rsid w:val="00D63B59"/>
    <w:rsid w:val="00D63C3F"/>
    <w:rsid w:val="00D63DCF"/>
    <w:rsid w:val="00D63FF3"/>
    <w:rsid w:val="00D64544"/>
    <w:rsid w:val="00D64853"/>
    <w:rsid w:val="00D650BC"/>
    <w:rsid w:val="00D65F71"/>
    <w:rsid w:val="00D663D9"/>
    <w:rsid w:val="00D665C5"/>
    <w:rsid w:val="00D66713"/>
    <w:rsid w:val="00D66857"/>
    <w:rsid w:val="00D66B75"/>
    <w:rsid w:val="00D66E01"/>
    <w:rsid w:val="00D672DD"/>
    <w:rsid w:val="00D6732D"/>
    <w:rsid w:val="00D674AE"/>
    <w:rsid w:val="00D676EE"/>
    <w:rsid w:val="00D67B00"/>
    <w:rsid w:val="00D67B20"/>
    <w:rsid w:val="00D67DB1"/>
    <w:rsid w:val="00D67DDC"/>
    <w:rsid w:val="00D7011B"/>
    <w:rsid w:val="00D705BD"/>
    <w:rsid w:val="00D707DD"/>
    <w:rsid w:val="00D70B4F"/>
    <w:rsid w:val="00D70F63"/>
    <w:rsid w:val="00D71124"/>
    <w:rsid w:val="00D71328"/>
    <w:rsid w:val="00D715AC"/>
    <w:rsid w:val="00D71F1F"/>
    <w:rsid w:val="00D7202E"/>
    <w:rsid w:val="00D7210D"/>
    <w:rsid w:val="00D726EE"/>
    <w:rsid w:val="00D731B2"/>
    <w:rsid w:val="00D73592"/>
    <w:rsid w:val="00D736DA"/>
    <w:rsid w:val="00D73896"/>
    <w:rsid w:val="00D73A6B"/>
    <w:rsid w:val="00D73ACA"/>
    <w:rsid w:val="00D73CBF"/>
    <w:rsid w:val="00D74062"/>
    <w:rsid w:val="00D7430D"/>
    <w:rsid w:val="00D74BED"/>
    <w:rsid w:val="00D74F41"/>
    <w:rsid w:val="00D75C1F"/>
    <w:rsid w:val="00D75DA9"/>
    <w:rsid w:val="00D75E09"/>
    <w:rsid w:val="00D75E85"/>
    <w:rsid w:val="00D75F1F"/>
    <w:rsid w:val="00D75F92"/>
    <w:rsid w:val="00D76415"/>
    <w:rsid w:val="00D76749"/>
    <w:rsid w:val="00D76874"/>
    <w:rsid w:val="00D76AE0"/>
    <w:rsid w:val="00D7738B"/>
    <w:rsid w:val="00D7765C"/>
    <w:rsid w:val="00D7796F"/>
    <w:rsid w:val="00D77C05"/>
    <w:rsid w:val="00D80055"/>
    <w:rsid w:val="00D8081D"/>
    <w:rsid w:val="00D80837"/>
    <w:rsid w:val="00D81519"/>
    <w:rsid w:val="00D81D49"/>
    <w:rsid w:val="00D82680"/>
    <w:rsid w:val="00D82BC7"/>
    <w:rsid w:val="00D82D71"/>
    <w:rsid w:val="00D833FA"/>
    <w:rsid w:val="00D836C5"/>
    <w:rsid w:val="00D83749"/>
    <w:rsid w:val="00D839E6"/>
    <w:rsid w:val="00D83F8C"/>
    <w:rsid w:val="00D84139"/>
    <w:rsid w:val="00D84543"/>
    <w:rsid w:val="00D84AE6"/>
    <w:rsid w:val="00D84DDD"/>
    <w:rsid w:val="00D84E4A"/>
    <w:rsid w:val="00D85355"/>
    <w:rsid w:val="00D85501"/>
    <w:rsid w:val="00D85939"/>
    <w:rsid w:val="00D85D7C"/>
    <w:rsid w:val="00D85E87"/>
    <w:rsid w:val="00D86805"/>
    <w:rsid w:val="00D86D75"/>
    <w:rsid w:val="00D87782"/>
    <w:rsid w:val="00D87849"/>
    <w:rsid w:val="00D879AE"/>
    <w:rsid w:val="00D87B62"/>
    <w:rsid w:val="00D90093"/>
    <w:rsid w:val="00D90326"/>
    <w:rsid w:val="00D90444"/>
    <w:rsid w:val="00D904E3"/>
    <w:rsid w:val="00D90595"/>
    <w:rsid w:val="00D9071A"/>
    <w:rsid w:val="00D90768"/>
    <w:rsid w:val="00D90C62"/>
    <w:rsid w:val="00D90F90"/>
    <w:rsid w:val="00D9103F"/>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69B"/>
    <w:rsid w:val="00DA28A8"/>
    <w:rsid w:val="00DA2A29"/>
    <w:rsid w:val="00DA300F"/>
    <w:rsid w:val="00DA30C0"/>
    <w:rsid w:val="00DA34ED"/>
    <w:rsid w:val="00DA372D"/>
    <w:rsid w:val="00DA394B"/>
    <w:rsid w:val="00DA3BBD"/>
    <w:rsid w:val="00DA3EEB"/>
    <w:rsid w:val="00DA4834"/>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1"/>
    <w:rsid w:val="00DB0003"/>
    <w:rsid w:val="00DB0276"/>
    <w:rsid w:val="00DB0389"/>
    <w:rsid w:val="00DB04FD"/>
    <w:rsid w:val="00DB05D7"/>
    <w:rsid w:val="00DB085C"/>
    <w:rsid w:val="00DB0D02"/>
    <w:rsid w:val="00DB1162"/>
    <w:rsid w:val="00DB16CA"/>
    <w:rsid w:val="00DB198D"/>
    <w:rsid w:val="00DB1E02"/>
    <w:rsid w:val="00DB230F"/>
    <w:rsid w:val="00DB2312"/>
    <w:rsid w:val="00DB23BC"/>
    <w:rsid w:val="00DB3105"/>
    <w:rsid w:val="00DB33A5"/>
    <w:rsid w:val="00DB398E"/>
    <w:rsid w:val="00DB3D65"/>
    <w:rsid w:val="00DB4127"/>
    <w:rsid w:val="00DB42A1"/>
    <w:rsid w:val="00DB476F"/>
    <w:rsid w:val="00DB4C95"/>
    <w:rsid w:val="00DB4E41"/>
    <w:rsid w:val="00DB5447"/>
    <w:rsid w:val="00DB5A26"/>
    <w:rsid w:val="00DB5F33"/>
    <w:rsid w:val="00DB6410"/>
    <w:rsid w:val="00DB653A"/>
    <w:rsid w:val="00DB68E1"/>
    <w:rsid w:val="00DB70E3"/>
    <w:rsid w:val="00DB71EC"/>
    <w:rsid w:val="00DB722D"/>
    <w:rsid w:val="00DB7960"/>
    <w:rsid w:val="00DB7D67"/>
    <w:rsid w:val="00DC02A3"/>
    <w:rsid w:val="00DC0840"/>
    <w:rsid w:val="00DC0ED8"/>
    <w:rsid w:val="00DC1A47"/>
    <w:rsid w:val="00DC1C2B"/>
    <w:rsid w:val="00DC1F36"/>
    <w:rsid w:val="00DC22AB"/>
    <w:rsid w:val="00DC2AAB"/>
    <w:rsid w:val="00DC2F23"/>
    <w:rsid w:val="00DC3168"/>
    <w:rsid w:val="00DC36A6"/>
    <w:rsid w:val="00DC37CD"/>
    <w:rsid w:val="00DC42BA"/>
    <w:rsid w:val="00DC4709"/>
    <w:rsid w:val="00DC49A4"/>
    <w:rsid w:val="00DC4CB9"/>
    <w:rsid w:val="00DC4E7A"/>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163"/>
    <w:rsid w:val="00DD0731"/>
    <w:rsid w:val="00DD07AC"/>
    <w:rsid w:val="00DD0C05"/>
    <w:rsid w:val="00DD0F4B"/>
    <w:rsid w:val="00DD152A"/>
    <w:rsid w:val="00DD1796"/>
    <w:rsid w:val="00DD1C14"/>
    <w:rsid w:val="00DD2097"/>
    <w:rsid w:val="00DD25C2"/>
    <w:rsid w:val="00DD2C95"/>
    <w:rsid w:val="00DD2F3B"/>
    <w:rsid w:val="00DD3770"/>
    <w:rsid w:val="00DD39B8"/>
    <w:rsid w:val="00DD4257"/>
    <w:rsid w:val="00DD42A7"/>
    <w:rsid w:val="00DD43D0"/>
    <w:rsid w:val="00DD4AD3"/>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7C4"/>
    <w:rsid w:val="00DD79D0"/>
    <w:rsid w:val="00DD7EF3"/>
    <w:rsid w:val="00DD7FB9"/>
    <w:rsid w:val="00DE0653"/>
    <w:rsid w:val="00DE132E"/>
    <w:rsid w:val="00DE134F"/>
    <w:rsid w:val="00DE1766"/>
    <w:rsid w:val="00DE2E80"/>
    <w:rsid w:val="00DE3456"/>
    <w:rsid w:val="00DE3888"/>
    <w:rsid w:val="00DE3C5C"/>
    <w:rsid w:val="00DE40FE"/>
    <w:rsid w:val="00DE4144"/>
    <w:rsid w:val="00DE4AA0"/>
    <w:rsid w:val="00DE4D78"/>
    <w:rsid w:val="00DE4ECC"/>
    <w:rsid w:val="00DE5066"/>
    <w:rsid w:val="00DE54B6"/>
    <w:rsid w:val="00DE5700"/>
    <w:rsid w:val="00DE5A67"/>
    <w:rsid w:val="00DE6164"/>
    <w:rsid w:val="00DE6365"/>
    <w:rsid w:val="00DE64F6"/>
    <w:rsid w:val="00DE6A67"/>
    <w:rsid w:val="00DE6A9D"/>
    <w:rsid w:val="00DE6B20"/>
    <w:rsid w:val="00DE7166"/>
    <w:rsid w:val="00DE77E5"/>
    <w:rsid w:val="00DE7824"/>
    <w:rsid w:val="00DF012D"/>
    <w:rsid w:val="00DF0218"/>
    <w:rsid w:val="00DF02FD"/>
    <w:rsid w:val="00DF0305"/>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A1D"/>
    <w:rsid w:val="00DF6B7A"/>
    <w:rsid w:val="00DF6BEF"/>
    <w:rsid w:val="00DF6C8B"/>
    <w:rsid w:val="00DF6CDC"/>
    <w:rsid w:val="00DF718E"/>
    <w:rsid w:val="00DF71D8"/>
    <w:rsid w:val="00DF7442"/>
    <w:rsid w:val="00DF74E8"/>
    <w:rsid w:val="00DF779E"/>
    <w:rsid w:val="00DF7F16"/>
    <w:rsid w:val="00E000FC"/>
    <w:rsid w:val="00E00CEE"/>
    <w:rsid w:val="00E00ED7"/>
    <w:rsid w:val="00E00F9E"/>
    <w:rsid w:val="00E013FD"/>
    <w:rsid w:val="00E01574"/>
    <w:rsid w:val="00E017E6"/>
    <w:rsid w:val="00E01EFC"/>
    <w:rsid w:val="00E02610"/>
    <w:rsid w:val="00E02680"/>
    <w:rsid w:val="00E03102"/>
    <w:rsid w:val="00E03862"/>
    <w:rsid w:val="00E039C2"/>
    <w:rsid w:val="00E03BB6"/>
    <w:rsid w:val="00E03D38"/>
    <w:rsid w:val="00E03E19"/>
    <w:rsid w:val="00E040F8"/>
    <w:rsid w:val="00E0525F"/>
    <w:rsid w:val="00E05C26"/>
    <w:rsid w:val="00E05FC4"/>
    <w:rsid w:val="00E06125"/>
    <w:rsid w:val="00E064D8"/>
    <w:rsid w:val="00E06550"/>
    <w:rsid w:val="00E06723"/>
    <w:rsid w:val="00E06973"/>
    <w:rsid w:val="00E06C0A"/>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E09"/>
    <w:rsid w:val="00E16307"/>
    <w:rsid w:val="00E16382"/>
    <w:rsid w:val="00E16656"/>
    <w:rsid w:val="00E16FF8"/>
    <w:rsid w:val="00E17227"/>
    <w:rsid w:val="00E17400"/>
    <w:rsid w:val="00E176D5"/>
    <w:rsid w:val="00E1790C"/>
    <w:rsid w:val="00E17F91"/>
    <w:rsid w:val="00E202FE"/>
    <w:rsid w:val="00E205A8"/>
    <w:rsid w:val="00E20624"/>
    <w:rsid w:val="00E2091B"/>
    <w:rsid w:val="00E21315"/>
    <w:rsid w:val="00E21DCD"/>
    <w:rsid w:val="00E221B3"/>
    <w:rsid w:val="00E225D2"/>
    <w:rsid w:val="00E228B3"/>
    <w:rsid w:val="00E22B61"/>
    <w:rsid w:val="00E23609"/>
    <w:rsid w:val="00E2368E"/>
    <w:rsid w:val="00E236E0"/>
    <w:rsid w:val="00E23E8E"/>
    <w:rsid w:val="00E23F4D"/>
    <w:rsid w:val="00E240B5"/>
    <w:rsid w:val="00E2433C"/>
    <w:rsid w:val="00E246C0"/>
    <w:rsid w:val="00E248FE"/>
    <w:rsid w:val="00E24D2A"/>
    <w:rsid w:val="00E24F0C"/>
    <w:rsid w:val="00E25700"/>
    <w:rsid w:val="00E263BC"/>
    <w:rsid w:val="00E26569"/>
    <w:rsid w:val="00E265BD"/>
    <w:rsid w:val="00E26773"/>
    <w:rsid w:val="00E26915"/>
    <w:rsid w:val="00E26971"/>
    <w:rsid w:val="00E26C78"/>
    <w:rsid w:val="00E26FFF"/>
    <w:rsid w:val="00E272D0"/>
    <w:rsid w:val="00E27603"/>
    <w:rsid w:val="00E2762A"/>
    <w:rsid w:val="00E279F5"/>
    <w:rsid w:val="00E27AE1"/>
    <w:rsid w:val="00E27EBF"/>
    <w:rsid w:val="00E3022E"/>
    <w:rsid w:val="00E3050C"/>
    <w:rsid w:val="00E30B4A"/>
    <w:rsid w:val="00E30C0C"/>
    <w:rsid w:val="00E313A3"/>
    <w:rsid w:val="00E318BC"/>
    <w:rsid w:val="00E31D5F"/>
    <w:rsid w:val="00E32078"/>
    <w:rsid w:val="00E32141"/>
    <w:rsid w:val="00E321FE"/>
    <w:rsid w:val="00E32558"/>
    <w:rsid w:val="00E32585"/>
    <w:rsid w:val="00E32A31"/>
    <w:rsid w:val="00E32FBC"/>
    <w:rsid w:val="00E331A2"/>
    <w:rsid w:val="00E33593"/>
    <w:rsid w:val="00E33CAA"/>
    <w:rsid w:val="00E34105"/>
    <w:rsid w:val="00E34216"/>
    <w:rsid w:val="00E34815"/>
    <w:rsid w:val="00E34991"/>
    <w:rsid w:val="00E34DA7"/>
    <w:rsid w:val="00E34EDA"/>
    <w:rsid w:val="00E3540E"/>
    <w:rsid w:val="00E35510"/>
    <w:rsid w:val="00E357E6"/>
    <w:rsid w:val="00E360B7"/>
    <w:rsid w:val="00E36430"/>
    <w:rsid w:val="00E36EBC"/>
    <w:rsid w:val="00E370B3"/>
    <w:rsid w:val="00E37302"/>
    <w:rsid w:val="00E373D5"/>
    <w:rsid w:val="00E37746"/>
    <w:rsid w:val="00E37A8D"/>
    <w:rsid w:val="00E37B62"/>
    <w:rsid w:val="00E37BDD"/>
    <w:rsid w:val="00E400ED"/>
    <w:rsid w:val="00E405BA"/>
    <w:rsid w:val="00E407B4"/>
    <w:rsid w:val="00E40A15"/>
    <w:rsid w:val="00E4133C"/>
    <w:rsid w:val="00E41D3F"/>
    <w:rsid w:val="00E41D55"/>
    <w:rsid w:val="00E41FB5"/>
    <w:rsid w:val="00E42215"/>
    <w:rsid w:val="00E42427"/>
    <w:rsid w:val="00E434C1"/>
    <w:rsid w:val="00E435B3"/>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47F54"/>
    <w:rsid w:val="00E5006B"/>
    <w:rsid w:val="00E506CC"/>
    <w:rsid w:val="00E50BAD"/>
    <w:rsid w:val="00E50C8B"/>
    <w:rsid w:val="00E50E4C"/>
    <w:rsid w:val="00E51001"/>
    <w:rsid w:val="00E510CE"/>
    <w:rsid w:val="00E51199"/>
    <w:rsid w:val="00E51216"/>
    <w:rsid w:val="00E51518"/>
    <w:rsid w:val="00E51543"/>
    <w:rsid w:val="00E51915"/>
    <w:rsid w:val="00E51A52"/>
    <w:rsid w:val="00E51E16"/>
    <w:rsid w:val="00E52A8B"/>
    <w:rsid w:val="00E52F71"/>
    <w:rsid w:val="00E53231"/>
    <w:rsid w:val="00E533D9"/>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71B0"/>
    <w:rsid w:val="00E572B0"/>
    <w:rsid w:val="00E577A3"/>
    <w:rsid w:val="00E5794A"/>
    <w:rsid w:val="00E57D4A"/>
    <w:rsid w:val="00E57F08"/>
    <w:rsid w:val="00E60274"/>
    <w:rsid w:val="00E607CA"/>
    <w:rsid w:val="00E607DF"/>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FE3"/>
    <w:rsid w:val="00E7028C"/>
    <w:rsid w:val="00E70292"/>
    <w:rsid w:val="00E70CED"/>
    <w:rsid w:val="00E70EAF"/>
    <w:rsid w:val="00E7187A"/>
    <w:rsid w:val="00E71A37"/>
    <w:rsid w:val="00E71AA5"/>
    <w:rsid w:val="00E71CAC"/>
    <w:rsid w:val="00E72263"/>
    <w:rsid w:val="00E726A0"/>
    <w:rsid w:val="00E728E2"/>
    <w:rsid w:val="00E72E19"/>
    <w:rsid w:val="00E72F0F"/>
    <w:rsid w:val="00E72F34"/>
    <w:rsid w:val="00E7311F"/>
    <w:rsid w:val="00E733AC"/>
    <w:rsid w:val="00E73589"/>
    <w:rsid w:val="00E73723"/>
    <w:rsid w:val="00E73C44"/>
    <w:rsid w:val="00E73F7F"/>
    <w:rsid w:val="00E74156"/>
    <w:rsid w:val="00E74266"/>
    <w:rsid w:val="00E74744"/>
    <w:rsid w:val="00E749C6"/>
    <w:rsid w:val="00E74C6D"/>
    <w:rsid w:val="00E74D7E"/>
    <w:rsid w:val="00E74DCB"/>
    <w:rsid w:val="00E74FDB"/>
    <w:rsid w:val="00E756AA"/>
    <w:rsid w:val="00E75707"/>
    <w:rsid w:val="00E75C53"/>
    <w:rsid w:val="00E75D4C"/>
    <w:rsid w:val="00E762C6"/>
    <w:rsid w:val="00E76410"/>
    <w:rsid w:val="00E7654F"/>
    <w:rsid w:val="00E76703"/>
    <w:rsid w:val="00E767A7"/>
    <w:rsid w:val="00E778A2"/>
    <w:rsid w:val="00E77CE3"/>
    <w:rsid w:val="00E77CF8"/>
    <w:rsid w:val="00E77F9A"/>
    <w:rsid w:val="00E80347"/>
    <w:rsid w:val="00E80B30"/>
    <w:rsid w:val="00E80B86"/>
    <w:rsid w:val="00E81350"/>
    <w:rsid w:val="00E814A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CF8"/>
    <w:rsid w:val="00E86E8F"/>
    <w:rsid w:val="00E878E0"/>
    <w:rsid w:val="00E87C36"/>
    <w:rsid w:val="00E87C43"/>
    <w:rsid w:val="00E87D16"/>
    <w:rsid w:val="00E9043A"/>
    <w:rsid w:val="00E90CBB"/>
    <w:rsid w:val="00E91369"/>
    <w:rsid w:val="00E91693"/>
    <w:rsid w:val="00E9180F"/>
    <w:rsid w:val="00E91FAE"/>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333"/>
    <w:rsid w:val="00E95477"/>
    <w:rsid w:val="00E95CD2"/>
    <w:rsid w:val="00E95DC3"/>
    <w:rsid w:val="00E962F8"/>
    <w:rsid w:val="00E963DE"/>
    <w:rsid w:val="00E967AA"/>
    <w:rsid w:val="00E96B94"/>
    <w:rsid w:val="00E96D54"/>
    <w:rsid w:val="00E96DAC"/>
    <w:rsid w:val="00E96E17"/>
    <w:rsid w:val="00E96E8E"/>
    <w:rsid w:val="00E972B1"/>
    <w:rsid w:val="00E97321"/>
    <w:rsid w:val="00E976A2"/>
    <w:rsid w:val="00E97785"/>
    <w:rsid w:val="00E97AE8"/>
    <w:rsid w:val="00EA025C"/>
    <w:rsid w:val="00EA0568"/>
    <w:rsid w:val="00EA06C4"/>
    <w:rsid w:val="00EA0AA1"/>
    <w:rsid w:val="00EA0D91"/>
    <w:rsid w:val="00EA153A"/>
    <w:rsid w:val="00EA1910"/>
    <w:rsid w:val="00EA1E69"/>
    <w:rsid w:val="00EA207C"/>
    <w:rsid w:val="00EA2100"/>
    <w:rsid w:val="00EA23F4"/>
    <w:rsid w:val="00EA2605"/>
    <w:rsid w:val="00EA2B24"/>
    <w:rsid w:val="00EA2B65"/>
    <w:rsid w:val="00EA2B7A"/>
    <w:rsid w:val="00EA2D99"/>
    <w:rsid w:val="00EA319C"/>
    <w:rsid w:val="00EA3548"/>
    <w:rsid w:val="00EA3BA8"/>
    <w:rsid w:val="00EA3F66"/>
    <w:rsid w:val="00EA3F7D"/>
    <w:rsid w:val="00EA452B"/>
    <w:rsid w:val="00EA459C"/>
    <w:rsid w:val="00EA4C38"/>
    <w:rsid w:val="00EA4FC2"/>
    <w:rsid w:val="00EA50A2"/>
    <w:rsid w:val="00EA5277"/>
    <w:rsid w:val="00EA5299"/>
    <w:rsid w:val="00EA5343"/>
    <w:rsid w:val="00EA5491"/>
    <w:rsid w:val="00EA5C72"/>
    <w:rsid w:val="00EA5F52"/>
    <w:rsid w:val="00EA661F"/>
    <w:rsid w:val="00EA6932"/>
    <w:rsid w:val="00EA6C20"/>
    <w:rsid w:val="00EA72AA"/>
    <w:rsid w:val="00EA7AB6"/>
    <w:rsid w:val="00EA7AF6"/>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98A"/>
    <w:rsid w:val="00EB6A76"/>
    <w:rsid w:val="00EB6E6E"/>
    <w:rsid w:val="00EB6EDA"/>
    <w:rsid w:val="00EB6F4E"/>
    <w:rsid w:val="00EB70BB"/>
    <w:rsid w:val="00EB7626"/>
    <w:rsid w:val="00EB7E63"/>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40C1"/>
    <w:rsid w:val="00EC456D"/>
    <w:rsid w:val="00EC4948"/>
    <w:rsid w:val="00EC4BE8"/>
    <w:rsid w:val="00EC503B"/>
    <w:rsid w:val="00EC51CF"/>
    <w:rsid w:val="00EC5933"/>
    <w:rsid w:val="00EC6298"/>
    <w:rsid w:val="00EC62FE"/>
    <w:rsid w:val="00EC6905"/>
    <w:rsid w:val="00EC6A7A"/>
    <w:rsid w:val="00EC6CCD"/>
    <w:rsid w:val="00EC711C"/>
    <w:rsid w:val="00EC7158"/>
    <w:rsid w:val="00EC76F7"/>
    <w:rsid w:val="00ED0040"/>
    <w:rsid w:val="00ED02E9"/>
    <w:rsid w:val="00ED075A"/>
    <w:rsid w:val="00ED077D"/>
    <w:rsid w:val="00ED0CA6"/>
    <w:rsid w:val="00ED0DEA"/>
    <w:rsid w:val="00ED12F6"/>
    <w:rsid w:val="00ED19A9"/>
    <w:rsid w:val="00ED2214"/>
    <w:rsid w:val="00ED25EF"/>
    <w:rsid w:val="00ED26B0"/>
    <w:rsid w:val="00ED27C5"/>
    <w:rsid w:val="00ED2991"/>
    <w:rsid w:val="00ED2E7A"/>
    <w:rsid w:val="00ED2F5A"/>
    <w:rsid w:val="00ED41D8"/>
    <w:rsid w:val="00ED446A"/>
    <w:rsid w:val="00ED44C2"/>
    <w:rsid w:val="00ED4795"/>
    <w:rsid w:val="00ED4887"/>
    <w:rsid w:val="00ED493B"/>
    <w:rsid w:val="00ED5218"/>
    <w:rsid w:val="00ED570B"/>
    <w:rsid w:val="00ED59A1"/>
    <w:rsid w:val="00ED5C4B"/>
    <w:rsid w:val="00ED5EB5"/>
    <w:rsid w:val="00ED65BE"/>
    <w:rsid w:val="00ED6955"/>
    <w:rsid w:val="00ED6F02"/>
    <w:rsid w:val="00ED738E"/>
    <w:rsid w:val="00ED77DC"/>
    <w:rsid w:val="00ED7BDD"/>
    <w:rsid w:val="00ED7D84"/>
    <w:rsid w:val="00ED7EB1"/>
    <w:rsid w:val="00EE0173"/>
    <w:rsid w:val="00EE01CB"/>
    <w:rsid w:val="00EE0395"/>
    <w:rsid w:val="00EE046C"/>
    <w:rsid w:val="00EE0582"/>
    <w:rsid w:val="00EE0D68"/>
    <w:rsid w:val="00EE0DD3"/>
    <w:rsid w:val="00EE10A4"/>
    <w:rsid w:val="00EE11AD"/>
    <w:rsid w:val="00EE1663"/>
    <w:rsid w:val="00EE18EC"/>
    <w:rsid w:val="00EE1C9E"/>
    <w:rsid w:val="00EE1FA5"/>
    <w:rsid w:val="00EE26FE"/>
    <w:rsid w:val="00EE2899"/>
    <w:rsid w:val="00EE2A93"/>
    <w:rsid w:val="00EE2AF5"/>
    <w:rsid w:val="00EE2F6C"/>
    <w:rsid w:val="00EE3920"/>
    <w:rsid w:val="00EE3B8A"/>
    <w:rsid w:val="00EE3D81"/>
    <w:rsid w:val="00EE3F35"/>
    <w:rsid w:val="00EE3F63"/>
    <w:rsid w:val="00EE4175"/>
    <w:rsid w:val="00EE49DE"/>
    <w:rsid w:val="00EE4CC9"/>
    <w:rsid w:val="00EE56FC"/>
    <w:rsid w:val="00EE578F"/>
    <w:rsid w:val="00EE5B91"/>
    <w:rsid w:val="00EE5BE6"/>
    <w:rsid w:val="00EE5D4E"/>
    <w:rsid w:val="00EE63AD"/>
    <w:rsid w:val="00EE63DF"/>
    <w:rsid w:val="00EE6489"/>
    <w:rsid w:val="00EE676B"/>
    <w:rsid w:val="00EE6AB2"/>
    <w:rsid w:val="00EE7106"/>
    <w:rsid w:val="00EE712F"/>
    <w:rsid w:val="00EE71BB"/>
    <w:rsid w:val="00EE726C"/>
    <w:rsid w:val="00EE737E"/>
    <w:rsid w:val="00EE7D17"/>
    <w:rsid w:val="00EF0220"/>
    <w:rsid w:val="00EF0A40"/>
    <w:rsid w:val="00EF113F"/>
    <w:rsid w:val="00EF1155"/>
    <w:rsid w:val="00EF134C"/>
    <w:rsid w:val="00EF1999"/>
    <w:rsid w:val="00EF1B61"/>
    <w:rsid w:val="00EF1D7F"/>
    <w:rsid w:val="00EF24DF"/>
    <w:rsid w:val="00EF27EE"/>
    <w:rsid w:val="00EF2C7B"/>
    <w:rsid w:val="00EF2FEA"/>
    <w:rsid w:val="00EF303C"/>
    <w:rsid w:val="00EF3221"/>
    <w:rsid w:val="00EF32C5"/>
    <w:rsid w:val="00EF38BD"/>
    <w:rsid w:val="00EF4310"/>
    <w:rsid w:val="00EF48C7"/>
    <w:rsid w:val="00EF57A9"/>
    <w:rsid w:val="00EF5C27"/>
    <w:rsid w:val="00EF5F2A"/>
    <w:rsid w:val="00EF62C6"/>
    <w:rsid w:val="00EF668F"/>
    <w:rsid w:val="00EF6924"/>
    <w:rsid w:val="00EF78AC"/>
    <w:rsid w:val="00EF7935"/>
    <w:rsid w:val="00EF79A6"/>
    <w:rsid w:val="00F00159"/>
    <w:rsid w:val="00F001C1"/>
    <w:rsid w:val="00F00960"/>
    <w:rsid w:val="00F00976"/>
    <w:rsid w:val="00F00C09"/>
    <w:rsid w:val="00F00FA0"/>
    <w:rsid w:val="00F019DD"/>
    <w:rsid w:val="00F01D81"/>
    <w:rsid w:val="00F026E3"/>
    <w:rsid w:val="00F0282C"/>
    <w:rsid w:val="00F02CA9"/>
    <w:rsid w:val="00F02D00"/>
    <w:rsid w:val="00F030A7"/>
    <w:rsid w:val="00F03753"/>
    <w:rsid w:val="00F0378E"/>
    <w:rsid w:val="00F03AEB"/>
    <w:rsid w:val="00F03C02"/>
    <w:rsid w:val="00F03DDE"/>
    <w:rsid w:val="00F03EAD"/>
    <w:rsid w:val="00F04049"/>
    <w:rsid w:val="00F04752"/>
    <w:rsid w:val="00F04806"/>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70AF"/>
    <w:rsid w:val="00F074A3"/>
    <w:rsid w:val="00F07587"/>
    <w:rsid w:val="00F075E9"/>
    <w:rsid w:val="00F076DE"/>
    <w:rsid w:val="00F07EBC"/>
    <w:rsid w:val="00F10524"/>
    <w:rsid w:val="00F10972"/>
    <w:rsid w:val="00F10E94"/>
    <w:rsid w:val="00F112F1"/>
    <w:rsid w:val="00F117C2"/>
    <w:rsid w:val="00F11C48"/>
    <w:rsid w:val="00F12072"/>
    <w:rsid w:val="00F123DA"/>
    <w:rsid w:val="00F128FE"/>
    <w:rsid w:val="00F12A41"/>
    <w:rsid w:val="00F12BDB"/>
    <w:rsid w:val="00F130A3"/>
    <w:rsid w:val="00F130AE"/>
    <w:rsid w:val="00F135F2"/>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60C1"/>
    <w:rsid w:val="00F165AB"/>
    <w:rsid w:val="00F16861"/>
    <w:rsid w:val="00F16960"/>
    <w:rsid w:val="00F17302"/>
    <w:rsid w:val="00F175C9"/>
    <w:rsid w:val="00F176B7"/>
    <w:rsid w:val="00F17908"/>
    <w:rsid w:val="00F17925"/>
    <w:rsid w:val="00F17C86"/>
    <w:rsid w:val="00F17D32"/>
    <w:rsid w:val="00F20126"/>
    <w:rsid w:val="00F20379"/>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EB6"/>
    <w:rsid w:val="00F22F33"/>
    <w:rsid w:val="00F236BD"/>
    <w:rsid w:val="00F237F2"/>
    <w:rsid w:val="00F2401F"/>
    <w:rsid w:val="00F2403B"/>
    <w:rsid w:val="00F2448F"/>
    <w:rsid w:val="00F2463C"/>
    <w:rsid w:val="00F2502F"/>
    <w:rsid w:val="00F251D8"/>
    <w:rsid w:val="00F254A8"/>
    <w:rsid w:val="00F2597B"/>
    <w:rsid w:val="00F25ABE"/>
    <w:rsid w:val="00F25C21"/>
    <w:rsid w:val="00F25D33"/>
    <w:rsid w:val="00F25FB3"/>
    <w:rsid w:val="00F26065"/>
    <w:rsid w:val="00F262BB"/>
    <w:rsid w:val="00F264A1"/>
    <w:rsid w:val="00F2692D"/>
    <w:rsid w:val="00F270C3"/>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692"/>
    <w:rsid w:val="00F3372A"/>
    <w:rsid w:val="00F337D4"/>
    <w:rsid w:val="00F33DE7"/>
    <w:rsid w:val="00F33EBB"/>
    <w:rsid w:val="00F33F03"/>
    <w:rsid w:val="00F340EA"/>
    <w:rsid w:val="00F341BA"/>
    <w:rsid w:val="00F34378"/>
    <w:rsid w:val="00F34480"/>
    <w:rsid w:val="00F34626"/>
    <w:rsid w:val="00F3510C"/>
    <w:rsid w:val="00F36187"/>
    <w:rsid w:val="00F362F6"/>
    <w:rsid w:val="00F3664D"/>
    <w:rsid w:val="00F366C7"/>
    <w:rsid w:val="00F367AF"/>
    <w:rsid w:val="00F367CA"/>
    <w:rsid w:val="00F369FB"/>
    <w:rsid w:val="00F36C84"/>
    <w:rsid w:val="00F37112"/>
    <w:rsid w:val="00F3736F"/>
    <w:rsid w:val="00F376B1"/>
    <w:rsid w:val="00F37B14"/>
    <w:rsid w:val="00F37C18"/>
    <w:rsid w:val="00F37F23"/>
    <w:rsid w:val="00F40208"/>
    <w:rsid w:val="00F40257"/>
    <w:rsid w:val="00F406CA"/>
    <w:rsid w:val="00F40715"/>
    <w:rsid w:val="00F4087C"/>
    <w:rsid w:val="00F40B8B"/>
    <w:rsid w:val="00F40C81"/>
    <w:rsid w:val="00F40CF9"/>
    <w:rsid w:val="00F4129E"/>
    <w:rsid w:val="00F41311"/>
    <w:rsid w:val="00F41563"/>
    <w:rsid w:val="00F41C1F"/>
    <w:rsid w:val="00F42C97"/>
    <w:rsid w:val="00F42E38"/>
    <w:rsid w:val="00F42FB5"/>
    <w:rsid w:val="00F4365A"/>
    <w:rsid w:val="00F437D3"/>
    <w:rsid w:val="00F44130"/>
    <w:rsid w:val="00F44323"/>
    <w:rsid w:val="00F4486C"/>
    <w:rsid w:val="00F448CE"/>
    <w:rsid w:val="00F44C6C"/>
    <w:rsid w:val="00F44C89"/>
    <w:rsid w:val="00F44E77"/>
    <w:rsid w:val="00F45514"/>
    <w:rsid w:val="00F455CB"/>
    <w:rsid w:val="00F45806"/>
    <w:rsid w:val="00F45A96"/>
    <w:rsid w:val="00F45ACC"/>
    <w:rsid w:val="00F467F7"/>
    <w:rsid w:val="00F46A59"/>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868"/>
    <w:rsid w:val="00F52C79"/>
    <w:rsid w:val="00F530F1"/>
    <w:rsid w:val="00F53BE5"/>
    <w:rsid w:val="00F5409E"/>
    <w:rsid w:val="00F540D9"/>
    <w:rsid w:val="00F541E4"/>
    <w:rsid w:val="00F54354"/>
    <w:rsid w:val="00F5468E"/>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57B05"/>
    <w:rsid w:val="00F600CD"/>
    <w:rsid w:val="00F60493"/>
    <w:rsid w:val="00F60920"/>
    <w:rsid w:val="00F60A57"/>
    <w:rsid w:val="00F60CEB"/>
    <w:rsid w:val="00F60F6A"/>
    <w:rsid w:val="00F61248"/>
    <w:rsid w:val="00F6124D"/>
    <w:rsid w:val="00F616D3"/>
    <w:rsid w:val="00F61779"/>
    <w:rsid w:val="00F61FAC"/>
    <w:rsid w:val="00F625D5"/>
    <w:rsid w:val="00F62656"/>
    <w:rsid w:val="00F62921"/>
    <w:rsid w:val="00F62CF8"/>
    <w:rsid w:val="00F62DE2"/>
    <w:rsid w:val="00F63495"/>
    <w:rsid w:val="00F636EE"/>
    <w:rsid w:val="00F64357"/>
    <w:rsid w:val="00F643C4"/>
    <w:rsid w:val="00F64462"/>
    <w:rsid w:val="00F64787"/>
    <w:rsid w:val="00F647C8"/>
    <w:rsid w:val="00F64A06"/>
    <w:rsid w:val="00F64EDB"/>
    <w:rsid w:val="00F656C1"/>
    <w:rsid w:val="00F65B45"/>
    <w:rsid w:val="00F65D2C"/>
    <w:rsid w:val="00F660E2"/>
    <w:rsid w:val="00F663D9"/>
    <w:rsid w:val="00F666A2"/>
    <w:rsid w:val="00F66EFA"/>
    <w:rsid w:val="00F672A6"/>
    <w:rsid w:val="00F6747A"/>
    <w:rsid w:val="00F70006"/>
    <w:rsid w:val="00F70633"/>
    <w:rsid w:val="00F70A92"/>
    <w:rsid w:val="00F70C1A"/>
    <w:rsid w:val="00F70C25"/>
    <w:rsid w:val="00F70E77"/>
    <w:rsid w:val="00F71082"/>
    <w:rsid w:val="00F71630"/>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563"/>
    <w:rsid w:val="00F749EC"/>
    <w:rsid w:val="00F753E1"/>
    <w:rsid w:val="00F756D5"/>
    <w:rsid w:val="00F75AF4"/>
    <w:rsid w:val="00F7615C"/>
    <w:rsid w:val="00F76165"/>
    <w:rsid w:val="00F76714"/>
    <w:rsid w:val="00F76FFF"/>
    <w:rsid w:val="00F77167"/>
    <w:rsid w:val="00F77C92"/>
    <w:rsid w:val="00F77CBB"/>
    <w:rsid w:val="00F80204"/>
    <w:rsid w:val="00F80723"/>
    <w:rsid w:val="00F80AE1"/>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0F2"/>
    <w:rsid w:val="00F867AC"/>
    <w:rsid w:val="00F87011"/>
    <w:rsid w:val="00F87AD3"/>
    <w:rsid w:val="00F87EE7"/>
    <w:rsid w:val="00F90ACB"/>
    <w:rsid w:val="00F90EB3"/>
    <w:rsid w:val="00F90F10"/>
    <w:rsid w:val="00F910BE"/>
    <w:rsid w:val="00F91269"/>
    <w:rsid w:val="00F91320"/>
    <w:rsid w:val="00F915FC"/>
    <w:rsid w:val="00F91C47"/>
    <w:rsid w:val="00F91D33"/>
    <w:rsid w:val="00F92268"/>
    <w:rsid w:val="00F92383"/>
    <w:rsid w:val="00F92774"/>
    <w:rsid w:val="00F929FF"/>
    <w:rsid w:val="00F92EB9"/>
    <w:rsid w:val="00F92ECE"/>
    <w:rsid w:val="00F9363F"/>
    <w:rsid w:val="00F93ACE"/>
    <w:rsid w:val="00F94049"/>
    <w:rsid w:val="00F942F1"/>
    <w:rsid w:val="00F945C9"/>
    <w:rsid w:val="00F9480B"/>
    <w:rsid w:val="00F94BF2"/>
    <w:rsid w:val="00F94C9A"/>
    <w:rsid w:val="00F94CBD"/>
    <w:rsid w:val="00F94DEF"/>
    <w:rsid w:val="00F94FE9"/>
    <w:rsid w:val="00F9546F"/>
    <w:rsid w:val="00F963C5"/>
    <w:rsid w:val="00F96559"/>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48D"/>
    <w:rsid w:val="00FA4EB5"/>
    <w:rsid w:val="00FA564E"/>
    <w:rsid w:val="00FA56BD"/>
    <w:rsid w:val="00FA5AB4"/>
    <w:rsid w:val="00FA5B0D"/>
    <w:rsid w:val="00FA5BCB"/>
    <w:rsid w:val="00FA637E"/>
    <w:rsid w:val="00FA6520"/>
    <w:rsid w:val="00FA681C"/>
    <w:rsid w:val="00FA681F"/>
    <w:rsid w:val="00FA6BE0"/>
    <w:rsid w:val="00FA6CE3"/>
    <w:rsid w:val="00FA6E52"/>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F85"/>
    <w:rsid w:val="00FB2105"/>
    <w:rsid w:val="00FB2293"/>
    <w:rsid w:val="00FB238A"/>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C29"/>
    <w:rsid w:val="00FC1CEA"/>
    <w:rsid w:val="00FC22C4"/>
    <w:rsid w:val="00FC27AF"/>
    <w:rsid w:val="00FC2819"/>
    <w:rsid w:val="00FC2D0E"/>
    <w:rsid w:val="00FC32B9"/>
    <w:rsid w:val="00FC3336"/>
    <w:rsid w:val="00FC3578"/>
    <w:rsid w:val="00FC3A9A"/>
    <w:rsid w:val="00FC3DCA"/>
    <w:rsid w:val="00FC3F63"/>
    <w:rsid w:val="00FC4035"/>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EC1"/>
    <w:rsid w:val="00FC6F6A"/>
    <w:rsid w:val="00FC703D"/>
    <w:rsid w:val="00FC7245"/>
    <w:rsid w:val="00FC7426"/>
    <w:rsid w:val="00FC7C4F"/>
    <w:rsid w:val="00FC7D0C"/>
    <w:rsid w:val="00FC7E18"/>
    <w:rsid w:val="00FD0107"/>
    <w:rsid w:val="00FD04BB"/>
    <w:rsid w:val="00FD050C"/>
    <w:rsid w:val="00FD146A"/>
    <w:rsid w:val="00FD1490"/>
    <w:rsid w:val="00FD1849"/>
    <w:rsid w:val="00FD1B83"/>
    <w:rsid w:val="00FD1BE0"/>
    <w:rsid w:val="00FD2330"/>
    <w:rsid w:val="00FD2381"/>
    <w:rsid w:val="00FD2A54"/>
    <w:rsid w:val="00FD2E02"/>
    <w:rsid w:val="00FD2E9F"/>
    <w:rsid w:val="00FD2EC3"/>
    <w:rsid w:val="00FD2F0E"/>
    <w:rsid w:val="00FD3495"/>
    <w:rsid w:val="00FD3B6C"/>
    <w:rsid w:val="00FD3BC6"/>
    <w:rsid w:val="00FD425B"/>
    <w:rsid w:val="00FD426F"/>
    <w:rsid w:val="00FD4374"/>
    <w:rsid w:val="00FD4A11"/>
    <w:rsid w:val="00FD4C38"/>
    <w:rsid w:val="00FD4E1E"/>
    <w:rsid w:val="00FD5CFD"/>
    <w:rsid w:val="00FD5D3B"/>
    <w:rsid w:val="00FD5E61"/>
    <w:rsid w:val="00FD6220"/>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1F0B"/>
    <w:rsid w:val="00FE3056"/>
    <w:rsid w:val="00FE3A17"/>
    <w:rsid w:val="00FE3CFE"/>
    <w:rsid w:val="00FE3D4D"/>
    <w:rsid w:val="00FE3D94"/>
    <w:rsid w:val="00FE3E4B"/>
    <w:rsid w:val="00FE3E77"/>
    <w:rsid w:val="00FE4346"/>
    <w:rsid w:val="00FE484A"/>
    <w:rsid w:val="00FE49A5"/>
    <w:rsid w:val="00FE50DE"/>
    <w:rsid w:val="00FE51C5"/>
    <w:rsid w:val="00FE54C1"/>
    <w:rsid w:val="00FE5749"/>
    <w:rsid w:val="00FE5A98"/>
    <w:rsid w:val="00FE5EF4"/>
    <w:rsid w:val="00FE5F32"/>
    <w:rsid w:val="00FE6497"/>
    <w:rsid w:val="00FE6573"/>
    <w:rsid w:val="00FE6E8C"/>
    <w:rsid w:val="00FE6F49"/>
    <w:rsid w:val="00FE755E"/>
    <w:rsid w:val="00FE75BC"/>
    <w:rsid w:val="00FE7AB5"/>
    <w:rsid w:val="00FF066F"/>
    <w:rsid w:val="00FF0C84"/>
    <w:rsid w:val="00FF0FD0"/>
    <w:rsid w:val="00FF10A7"/>
    <w:rsid w:val="00FF112D"/>
    <w:rsid w:val="00FF1610"/>
    <w:rsid w:val="00FF1BB9"/>
    <w:rsid w:val="00FF1C52"/>
    <w:rsid w:val="00FF20CB"/>
    <w:rsid w:val="00FF210F"/>
    <w:rsid w:val="00FF2408"/>
    <w:rsid w:val="00FF2425"/>
    <w:rsid w:val="00FF3AA1"/>
    <w:rsid w:val="00FF4467"/>
    <w:rsid w:val="00FF472B"/>
    <w:rsid w:val="00FF4CBE"/>
    <w:rsid w:val="00FF4D58"/>
    <w:rsid w:val="00FF4D76"/>
    <w:rsid w:val="00FF4F95"/>
    <w:rsid w:val="00FF51AF"/>
    <w:rsid w:val="00FF614F"/>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48F"/>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1"/>
    <w:rsid w:val="00356A8F"/>
  </w:style>
  <w:style w:type="paragraph" w:customStyle="1" w:styleId="tabfig">
    <w:name w:val="tab&amp;fig"/>
    <w:basedOn w:val="a"/>
    <w:link w:val="tabfig0"/>
    <w:qFormat/>
    <w:rsid w:val="002D5C34"/>
    <w:pPr>
      <w:overflowPunct/>
      <w:jc w:val="center"/>
    </w:pPr>
  </w:style>
  <w:style w:type="character" w:customStyle="1" w:styleId="tabfig0">
    <w:name w:val="tab&amp;fig 字符"/>
    <w:basedOn w:val="a1"/>
    <w:link w:val="tabfig"/>
    <w:rsid w:val="002D5C34"/>
    <w:rPr>
      <w:rFonts w:eastAsiaTheme="minorEastAsia"/>
      <w:szCs w:val="24"/>
    </w:rPr>
  </w:style>
  <w:style w:type="character" w:customStyle="1" w:styleId="fontstyle01">
    <w:name w:val="fontstyle01"/>
    <w:basedOn w:val="a1"/>
    <w:rsid w:val="00D31F85"/>
    <w:rPr>
      <w:rFonts w:ascii="Calibri" w:hAnsi="Calibri" w:cs="Calibri"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4AADB-2D87-42D6-B5B7-8DDDBB289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2794</Words>
  <Characters>15929</Characters>
  <Application>Microsoft Office Word</Application>
  <DocSecurity>0</DocSecurity>
  <Lines>132</Lines>
  <Paragraphs>37</Paragraphs>
  <ScaleCrop>false</ScaleCrop>
  <Company>Vivo</Company>
  <LinksUpToDate>false</LinksUpToDate>
  <CharactersWithSpaces>18686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3</cp:revision>
  <cp:lastPrinted>2011-08-03T09:36:00Z</cp:lastPrinted>
  <dcterms:created xsi:type="dcterms:W3CDTF">2022-04-29T16:36:00Z</dcterms:created>
  <dcterms:modified xsi:type="dcterms:W3CDTF">2022-04-29T16:36:00Z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